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AF" w:rsidRPr="00E004AF" w:rsidRDefault="00E004AF" w:rsidP="00E004AF">
      <w:pPr>
        <w:jc w:val="center"/>
        <w:rPr>
          <w:rFonts w:ascii="Times New Roman" w:hAnsi="Times New Roman" w:cs="Times New Roman"/>
          <w:b/>
          <w:sz w:val="20"/>
          <w:szCs w:val="20"/>
          <w:u w:val="single"/>
        </w:rPr>
      </w:pPr>
      <w:r w:rsidRPr="00E004AF">
        <w:rPr>
          <w:rFonts w:ascii="Times New Roman" w:hAnsi="Times New Roman" w:cs="Times New Roman"/>
          <w:b/>
          <w:sz w:val="20"/>
          <w:szCs w:val="20"/>
          <w:u w:val="single"/>
        </w:rPr>
        <w:t>GLOBAL STUDENT TEACHING</w:t>
      </w:r>
    </w:p>
    <w:p w:rsidR="00E004AF" w:rsidRPr="00E004AF" w:rsidRDefault="00E004AF" w:rsidP="00E004AF">
      <w:pPr>
        <w:jc w:val="center"/>
        <w:rPr>
          <w:rFonts w:ascii="Times New Roman" w:hAnsi="Times New Roman" w:cs="Times New Roman"/>
          <w:b/>
          <w:sz w:val="20"/>
          <w:szCs w:val="20"/>
          <w:u w:val="single"/>
        </w:rPr>
      </w:pPr>
      <w:r w:rsidRPr="00E004AF">
        <w:rPr>
          <w:rFonts w:ascii="Times New Roman" w:hAnsi="Times New Roman" w:cs="Times New Roman"/>
          <w:b/>
          <w:sz w:val="20"/>
          <w:szCs w:val="20"/>
          <w:u w:val="single"/>
        </w:rPr>
        <w:t>SUPERVISOR HANDBOOK</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t>An Overview</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TCNJ’s Global Student Teaching program has been in existence for over 30 years.  The College of New Jersey has been a pioneer in offering students an opportunity to enrich their student teaching experience at American international schools while expanding their knowledge and appreciation of cultures of people from around the world.</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Each year approximately 30 TCNJ students participate in the Global Student Teaching Program at American international school sites for half semester in </w:t>
      </w:r>
      <w:proofErr w:type="gramStart"/>
      <w:r w:rsidRPr="00E004AF">
        <w:rPr>
          <w:rFonts w:ascii="Times New Roman" w:hAnsi="Times New Roman" w:cs="Times New Roman"/>
          <w:sz w:val="20"/>
          <w:szCs w:val="20"/>
        </w:rPr>
        <w:t>either the fall and</w:t>
      </w:r>
      <w:proofErr w:type="gramEnd"/>
      <w:r w:rsidRPr="00E004AF">
        <w:rPr>
          <w:rFonts w:ascii="Times New Roman" w:hAnsi="Times New Roman" w:cs="Times New Roman"/>
          <w:sz w:val="20"/>
          <w:szCs w:val="20"/>
        </w:rPr>
        <w:t xml:space="preserve"> spring.  Over the years, we have </w:t>
      </w:r>
      <w:proofErr w:type="gramStart"/>
      <w:r w:rsidRPr="00E004AF">
        <w:rPr>
          <w:rFonts w:ascii="Times New Roman" w:hAnsi="Times New Roman" w:cs="Times New Roman"/>
          <w:sz w:val="20"/>
          <w:szCs w:val="20"/>
        </w:rPr>
        <w:t>partnered</w:t>
      </w:r>
      <w:proofErr w:type="gramEnd"/>
      <w:r w:rsidRPr="00E004AF">
        <w:rPr>
          <w:rFonts w:ascii="Times New Roman" w:hAnsi="Times New Roman" w:cs="Times New Roman"/>
          <w:sz w:val="20"/>
          <w:szCs w:val="20"/>
        </w:rPr>
        <w:t xml:space="preserve"> with international school sites located in Thailand, Croatia, Tanzania, Spain, Italy, The Netherlands, Dubai, South Africa, France, Austria, Finland, and Switzerland.  Our list of partner schools changes from year to year </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Global student teachers complete half of the semester for senior student teaching/internship II abroad. During the global student teaching experience, </w:t>
      </w:r>
      <w:proofErr w:type="gramStart"/>
      <w:r w:rsidRPr="00E004AF">
        <w:rPr>
          <w:rFonts w:ascii="Times New Roman" w:hAnsi="Times New Roman" w:cs="Times New Roman"/>
          <w:sz w:val="20"/>
          <w:szCs w:val="20"/>
        </w:rPr>
        <w:t>the students/interns are supervised by TCNJ faculty and a host supervisor employed by the host school</w:t>
      </w:r>
      <w:proofErr w:type="gramEnd"/>
      <w:r w:rsidRPr="00E004AF">
        <w:rPr>
          <w:rFonts w:ascii="Times New Roman" w:hAnsi="Times New Roman" w:cs="Times New Roman"/>
          <w:sz w:val="20"/>
          <w:szCs w:val="20"/>
        </w:rPr>
        <w:t xml:space="preserve">. The host school supervisor </w:t>
      </w:r>
      <w:proofErr w:type="gramStart"/>
      <w:r w:rsidRPr="00E004AF">
        <w:rPr>
          <w:rFonts w:ascii="Times New Roman" w:hAnsi="Times New Roman" w:cs="Times New Roman"/>
          <w:sz w:val="20"/>
          <w:szCs w:val="20"/>
        </w:rPr>
        <w:t>is contracted</w:t>
      </w:r>
      <w:proofErr w:type="gramEnd"/>
      <w:r w:rsidRPr="00E004AF">
        <w:rPr>
          <w:rFonts w:ascii="Times New Roman" w:hAnsi="Times New Roman" w:cs="Times New Roman"/>
          <w:sz w:val="20"/>
          <w:szCs w:val="20"/>
        </w:rPr>
        <w:t xml:space="preserve"> to supervise the global student/intern.</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The supervision requirements are the same required by all TCNJ supervisors. They make use of the dispositions and classroom performance rubrics in the observation of the global student teacher/intern. They must supervise the teacher candidate formally four </w:t>
      </w:r>
      <w:proofErr w:type="gramStart"/>
      <w:r w:rsidRPr="00E004AF">
        <w:rPr>
          <w:rFonts w:ascii="Times New Roman" w:hAnsi="Times New Roman" w:cs="Times New Roman"/>
          <w:sz w:val="20"/>
          <w:szCs w:val="20"/>
        </w:rPr>
        <w:t>times which</w:t>
      </w:r>
      <w:proofErr w:type="gramEnd"/>
      <w:r w:rsidRPr="00E004AF">
        <w:rPr>
          <w:rFonts w:ascii="Times New Roman" w:hAnsi="Times New Roman" w:cs="Times New Roman"/>
          <w:sz w:val="20"/>
          <w:szCs w:val="20"/>
        </w:rPr>
        <w:t xml:space="preserve"> include the two electronic observations, conduct pre- and post- conferences, and provide a written report based on the observation rubrics. These </w:t>
      </w:r>
      <w:proofErr w:type="gramStart"/>
      <w:r w:rsidRPr="00E004AF">
        <w:rPr>
          <w:rFonts w:ascii="Times New Roman" w:hAnsi="Times New Roman" w:cs="Times New Roman"/>
          <w:sz w:val="20"/>
          <w:szCs w:val="20"/>
        </w:rPr>
        <w:t>are shared</w:t>
      </w:r>
      <w:proofErr w:type="gramEnd"/>
      <w:r w:rsidRPr="00E004AF">
        <w:rPr>
          <w:rFonts w:ascii="Times New Roman" w:hAnsi="Times New Roman" w:cs="Times New Roman"/>
          <w:sz w:val="20"/>
          <w:szCs w:val="20"/>
        </w:rPr>
        <w:t xml:space="preserve"> with the teacher candidate. They must also complete a mid-term teaching disposition and classroom assessment, share them with the teacher candidate, and send copies to the Program Coordinator and student teaching supervisor for that student’s department. The TCNJ site supervisor will post the assessments on </w:t>
      </w:r>
      <w:proofErr w:type="spellStart"/>
      <w:r w:rsidRPr="00E004AF">
        <w:rPr>
          <w:rFonts w:ascii="Times New Roman" w:hAnsi="Times New Roman" w:cs="Times New Roman"/>
          <w:sz w:val="20"/>
          <w:szCs w:val="20"/>
        </w:rPr>
        <w:t>LiveText</w:t>
      </w:r>
      <w:proofErr w:type="spellEnd"/>
      <w:r w:rsidRPr="00E004AF">
        <w:rPr>
          <w:rFonts w:ascii="Times New Roman" w:hAnsi="Times New Roman" w:cs="Times New Roman"/>
          <w:sz w:val="20"/>
          <w:szCs w:val="20"/>
        </w:rPr>
        <w:t xml:space="preserve"> and copies </w:t>
      </w:r>
      <w:proofErr w:type="gramStart"/>
      <w:r w:rsidRPr="00E004AF">
        <w:rPr>
          <w:rFonts w:ascii="Times New Roman" w:hAnsi="Times New Roman" w:cs="Times New Roman"/>
          <w:sz w:val="20"/>
          <w:szCs w:val="20"/>
        </w:rPr>
        <w:t>will be sent</w:t>
      </w:r>
      <w:proofErr w:type="gramEnd"/>
      <w:r w:rsidRPr="00E004AF">
        <w:rPr>
          <w:rFonts w:ascii="Times New Roman" w:hAnsi="Times New Roman" w:cs="Times New Roman"/>
          <w:sz w:val="20"/>
          <w:szCs w:val="20"/>
        </w:rPr>
        <w:t xml:space="preserve"> to the respective departments.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The TCNJ site supervisor will consult with the host supervisor and/or cooperating teacher during the on-site visit and discuss the student teacher’s grades with them.  At the completion of the Global experience, the TCNJ site supervisor will submit a mid-semester grade (A to F).  The Global Student Teacher grade </w:t>
      </w:r>
      <w:proofErr w:type="gramStart"/>
      <w:r w:rsidRPr="00E004AF">
        <w:rPr>
          <w:rFonts w:ascii="Times New Roman" w:hAnsi="Times New Roman" w:cs="Times New Roman"/>
          <w:sz w:val="20"/>
          <w:szCs w:val="20"/>
        </w:rPr>
        <w:t>will be weighted</w:t>
      </w:r>
      <w:proofErr w:type="gramEnd"/>
      <w:r w:rsidRPr="00E004AF">
        <w:rPr>
          <w:rFonts w:ascii="Times New Roman" w:hAnsi="Times New Roman" w:cs="Times New Roman"/>
          <w:sz w:val="20"/>
          <w:szCs w:val="20"/>
        </w:rPr>
        <w:t xml:space="preserve"> as 40% of the teacher candidate’s final grade when averaged with the other quarter assessment of the teacher candidate.  </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The domestic site supervisor should understand that the international schools’ programs and format are generally similar to the US schools and maintain high academic standards of student and teacher performance.  However, the international schools’ programs may vary from the US schools. Consequently students are not exposed to the same school should be taken into consideration in assessing the teacher candidate’s progress.  The Global site coordinator must consult with the candidate’s domestic supervisor regarding the candidate’s prior performance at the international school sites.  </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At the end of the quarter, the Global TCNJ site supervisor will provide relevant GST reflections to the domestic supervisor. Just like teacher candidates who have not student taught abroad, GST site supervisors can require global student teachers to extend their experience beyond the regularly scheduled student teaching end date.  </w:t>
      </w:r>
      <w:proofErr w:type="gramStart"/>
      <w:r w:rsidRPr="00E004AF">
        <w:rPr>
          <w:rFonts w:ascii="Times New Roman" w:hAnsi="Times New Roman" w:cs="Times New Roman"/>
          <w:sz w:val="20"/>
          <w:szCs w:val="20"/>
        </w:rPr>
        <w:t>The  extension</w:t>
      </w:r>
      <w:proofErr w:type="gramEnd"/>
      <w:r w:rsidRPr="00E004AF">
        <w:rPr>
          <w:rFonts w:ascii="Times New Roman" w:hAnsi="Times New Roman" w:cs="Times New Roman"/>
          <w:sz w:val="20"/>
          <w:szCs w:val="20"/>
        </w:rPr>
        <w:t xml:space="preserve"> will occur during the second quarter if necessary.</w:t>
      </w:r>
    </w:p>
    <w:p w:rsidR="00E004AF" w:rsidRPr="00E004AF" w:rsidRDefault="00E004AF" w:rsidP="00E004AF">
      <w:pPr>
        <w:jc w:val="both"/>
        <w:rPr>
          <w:rFonts w:ascii="Times New Roman" w:hAnsi="Times New Roman" w:cs="Times New Roman"/>
          <w:b/>
          <w:sz w:val="20"/>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t>General Information</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In almost all </w:t>
      </w:r>
      <w:r w:rsidRPr="00E004AF">
        <w:rPr>
          <w:rFonts w:ascii="Times New Roman" w:hAnsi="Times New Roman" w:cs="Times New Roman"/>
          <w:sz w:val="20"/>
          <w:szCs w:val="20"/>
        </w:rPr>
        <w:t>circumstances,</w:t>
      </w:r>
      <w:r w:rsidRPr="00E004AF">
        <w:rPr>
          <w:rFonts w:ascii="Times New Roman" w:hAnsi="Times New Roman" w:cs="Times New Roman"/>
          <w:sz w:val="20"/>
          <w:szCs w:val="20"/>
        </w:rPr>
        <w:t xml:space="preserve"> a TCNJ faculty member will visit the students to conduct two teaching observations and evaluations.  In some overseas sites, faculty members or administrators from the international school will serve as supervisors and will conduct those observations and evaluations.  </w:t>
      </w:r>
    </w:p>
    <w:p w:rsidR="00E004AF" w:rsidRDefault="00E004AF" w:rsidP="00E004AF">
      <w:pPr>
        <w:jc w:val="both"/>
        <w:rPr>
          <w:rFonts w:ascii="Times New Roman" w:hAnsi="Times New Roman" w:cs="Times New Roman"/>
          <w:b/>
          <w:szCs w:val="20"/>
        </w:rPr>
      </w:pPr>
    </w:p>
    <w:p w:rsidR="00E004AF" w:rsidRDefault="00E004AF" w:rsidP="00E004AF">
      <w:pPr>
        <w:jc w:val="both"/>
        <w:rPr>
          <w:rFonts w:ascii="Times New Roman" w:hAnsi="Times New Roman" w:cs="Times New Roman"/>
          <w:b/>
          <w:szCs w:val="20"/>
        </w:rPr>
      </w:pPr>
    </w:p>
    <w:p w:rsidR="00E004AF" w:rsidRDefault="00E004AF" w:rsidP="00E004AF">
      <w:pPr>
        <w:jc w:val="both"/>
        <w:rPr>
          <w:rFonts w:ascii="Times New Roman" w:hAnsi="Times New Roman" w:cs="Times New Roman"/>
          <w:b/>
          <w:szCs w:val="20"/>
        </w:rPr>
      </w:pPr>
    </w:p>
    <w:p w:rsidR="00E004AF" w:rsidRDefault="00E004AF" w:rsidP="00E004AF">
      <w:pPr>
        <w:jc w:val="both"/>
        <w:rPr>
          <w:rFonts w:ascii="Times New Roman" w:hAnsi="Times New Roman" w:cs="Times New Roman"/>
          <w:b/>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lastRenderedPageBreak/>
        <w:t>Initial Travel Request and Budget</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TCNJ travel process has two steps: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ab/>
        <w:t xml:space="preserve">A.  Initial Travel Request to be submitted and approved before faculty member makes any reservations can be obtained </w:t>
      </w:r>
      <w:proofErr w:type="gramStart"/>
      <w:r w:rsidRPr="00E004AF">
        <w:rPr>
          <w:rFonts w:ascii="Times New Roman" w:hAnsi="Times New Roman" w:cs="Times New Roman"/>
          <w:sz w:val="20"/>
          <w:szCs w:val="20"/>
        </w:rPr>
        <w:t>at:</w:t>
      </w:r>
      <w:proofErr w:type="gramEnd"/>
      <w:r w:rsidRPr="00E004AF">
        <w:rPr>
          <w:rFonts w:ascii="Times New Roman" w:hAnsi="Times New Roman" w:cs="Times New Roman"/>
          <w:sz w:val="20"/>
          <w:szCs w:val="20"/>
        </w:rPr>
        <w:t xml:space="preserve"> https://finance.tcn</w:t>
      </w:r>
      <w:r>
        <w:rPr>
          <w:rFonts w:ascii="Times New Roman" w:hAnsi="Times New Roman" w:cs="Times New Roman"/>
          <w:sz w:val="20"/>
          <w:szCs w:val="20"/>
        </w:rPr>
        <w:t>j.edu/files/2011/10/travel-manu</w:t>
      </w:r>
      <w:r w:rsidRPr="00E004AF">
        <w:rPr>
          <w:rFonts w:ascii="Times New Roman" w:hAnsi="Times New Roman" w:cs="Times New Roman"/>
          <w:sz w:val="20"/>
          <w:szCs w:val="20"/>
        </w:rPr>
        <w:t xml:space="preserve">al.pdf.  A guideline for each location </w:t>
      </w:r>
      <w:proofErr w:type="gramStart"/>
      <w:r w:rsidRPr="00E004AF">
        <w:rPr>
          <w:rFonts w:ascii="Times New Roman" w:hAnsi="Times New Roman" w:cs="Times New Roman"/>
          <w:sz w:val="20"/>
          <w:szCs w:val="20"/>
        </w:rPr>
        <w:t>will be provided</w:t>
      </w:r>
      <w:proofErr w:type="gramEnd"/>
      <w:r w:rsidRPr="00E004AF">
        <w:rPr>
          <w:rFonts w:ascii="Times New Roman" w:hAnsi="Times New Roman" w:cs="Times New Roman"/>
          <w:sz w:val="20"/>
          <w:szCs w:val="20"/>
        </w:rPr>
        <w:t xml:space="preserve"> to the TCNJ site coordinator prior to submitting his/her request for travel.  Requests </w:t>
      </w:r>
      <w:proofErr w:type="gramStart"/>
      <w:r w:rsidRPr="00E004AF">
        <w:rPr>
          <w:rFonts w:ascii="Times New Roman" w:hAnsi="Times New Roman" w:cs="Times New Roman"/>
          <w:sz w:val="20"/>
          <w:szCs w:val="20"/>
        </w:rPr>
        <w:t>should be submitted</w:t>
      </w:r>
      <w:proofErr w:type="gramEnd"/>
      <w:r w:rsidRPr="00E004AF">
        <w:rPr>
          <w:rFonts w:ascii="Times New Roman" w:hAnsi="Times New Roman" w:cs="Times New Roman"/>
          <w:sz w:val="20"/>
          <w:szCs w:val="20"/>
        </w:rPr>
        <w:t xml:space="preserve"> to the Global faculty coordinator prior to making reservations.  The Global faculty coordinator can be of assistance with arrangements.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ab/>
        <w:t xml:space="preserve">B. Final Expense Report to be </w:t>
      </w:r>
      <w:proofErr w:type="gramStart"/>
      <w:r w:rsidRPr="00E004AF">
        <w:rPr>
          <w:rFonts w:ascii="Times New Roman" w:hAnsi="Times New Roman" w:cs="Times New Roman"/>
          <w:sz w:val="20"/>
          <w:szCs w:val="20"/>
        </w:rPr>
        <w:t>submitted</w:t>
      </w:r>
      <w:proofErr w:type="gramEnd"/>
      <w:r w:rsidRPr="00E004AF">
        <w:rPr>
          <w:rFonts w:ascii="Times New Roman" w:hAnsi="Times New Roman" w:cs="Times New Roman"/>
          <w:sz w:val="20"/>
          <w:szCs w:val="20"/>
        </w:rPr>
        <w:t xml:space="preserve"> and approved after faculty member returns home. Tutorial: http://www.tcnj.edu/~budfin/travel/Reimbursement.htm </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Travel requests must be submitted and approved before a faculty member can book a flight through Vista Travel, </w:t>
      </w:r>
      <w:proofErr w:type="gramStart"/>
      <w:r w:rsidRPr="00E004AF">
        <w:rPr>
          <w:rFonts w:ascii="Times New Roman" w:hAnsi="Times New Roman" w:cs="Times New Roman"/>
          <w:sz w:val="20"/>
          <w:szCs w:val="20"/>
        </w:rPr>
        <w:t>TCNJ’s</w:t>
      </w:r>
      <w:proofErr w:type="gramEnd"/>
      <w:r w:rsidRPr="00E004AF">
        <w:rPr>
          <w:rFonts w:ascii="Times New Roman" w:hAnsi="Times New Roman" w:cs="Times New Roman"/>
          <w:sz w:val="20"/>
          <w:szCs w:val="20"/>
        </w:rPr>
        <w:t xml:space="preserve"> contracted</w:t>
      </w:r>
      <w:r>
        <w:rPr>
          <w:rFonts w:ascii="Times New Roman" w:hAnsi="Times New Roman" w:cs="Times New Roman"/>
          <w:sz w:val="20"/>
          <w:szCs w:val="20"/>
        </w:rPr>
        <w:t xml:space="preserve"> travel agency.  Alternatively,</w:t>
      </w:r>
      <w:r w:rsidRPr="00E004AF">
        <w:rPr>
          <w:rFonts w:ascii="Times New Roman" w:hAnsi="Times New Roman" w:cs="Times New Roman"/>
          <w:sz w:val="20"/>
          <w:szCs w:val="20"/>
        </w:rPr>
        <w:t xml:space="preserve"> the faculty member can book independently and </w:t>
      </w:r>
      <w:proofErr w:type="gramStart"/>
      <w:r w:rsidRPr="00E004AF">
        <w:rPr>
          <w:rFonts w:ascii="Times New Roman" w:hAnsi="Times New Roman" w:cs="Times New Roman"/>
          <w:sz w:val="20"/>
          <w:szCs w:val="20"/>
        </w:rPr>
        <w:t>be reimbursed</w:t>
      </w:r>
      <w:proofErr w:type="gramEnd"/>
      <w:r w:rsidRPr="00E004AF">
        <w:rPr>
          <w:rFonts w:ascii="Times New Roman" w:hAnsi="Times New Roman" w:cs="Times New Roman"/>
          <w:sz w:val="20"/>
          <w:szCs w:val="20"/>
        </w:rPr>
        <w:t xml:space="preserve"> once the travel request is approved.  Notice of travel approvals and T-number </w:t>
      </w:r>
      <w:proofErr w:type="gramStart"/>
      <w:r w:rsidRPr="00E004AF">
        <w:rPr>
          <w:rFonts w:ascii="Times New Roman" w:hAnsi="Times New Roman" w:cs="Times New Roman"/>
          <w:sz w:val="20"/>
          <w:szCs w:val="20"/>
        </w:rPr>
        <w:t>will be sent</w:t>
      </w:r>
      <w:proofErr w:type="gramEnd"/>
      <w:r w:rsidRPr="00E004AF">
        <w:rPr>
          <w:rFonts w:ascii="Times New Roman" w:hAnsi="Times New Roman" w:cs="Times New Roman"/>
          <w:sz w:val="20"/>
          <w:szCs w:val="20"/>
        </w:rPr>
        <w:t xml:space="preserve"> via the faculty member’s TCNJ email.  The reimbursement system is rigid, so travelers should not expect to be reimbursed for anything that </w:t>
      </w:r>
      <w:proofErr w:type="gramStart"/>
      <w:r w:rsidRPr="00E004AF">
        <w:rPr>
          <w:rFonts w:ascii="Times New Roman" w:hAnsi="Times New Roman" w:cs="Times New Roman"/>
          <w:sz w:val="20"/>
          <w:szCs w:val="20"/>
        </w:rPr>
        <w:t>has  not</w:t>
      </w:r>
      <w:proofErr w:type="gramEnd"/>
      <w:r w:rsidRPr="00E004AF">
        <w:rPr>
          <w:rFonts w:ascii="Times New Roman" w:hAnsi="Times New Roman" w:cs="Times New Roman"/>
          <w:sz w:val="20"/>
          <w:szCs w:val="20"/>
        </w:rPr>
        <w:t xml:space="preserve"> been initially requested.  The contact information for Vista Travel is as follows: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ab/>
        <w:t>Email:    Renee@vistat.com</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ab/>
        <w:t>WEB:      www.travelwith vista.com</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ab/>
        <w:t>Phone:  800-526-2195</w:t>
      </w:r>
    </w:p>
    <w:p w:rsidR="00EB5F34"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ab/>
        <w:t>FAX:       732-388-2241</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Please use the following codes when you complete your travel request online under Financial Services: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Acct-:       54100</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Fund:        13</w:t>
      </w:r>
    </w:p>
    <w:p w:rsidR="00E004AF" w:rsidRPr="00E004AF" w:rsidRDefault="00E004AF" w:rsidP="00E004AF">
      <w:pPr>
        <w:jc w:val="both"/>
        <w:rPr>
          <w:rFonts w:ascii="Times New Roman" w:hAnsi="Times New Roman" w:cs="Times New Roman"/>
          <w:sz w:val="20"/>
          <w:szCs w:val="20"/>
        </w:rPr>
      </w:pPr>
      <w:proofErr w:type="spellStart"/>
      <w:r w:rsidRPr="00E004AF">
        <w:rPr>
          <w:rFonts w:ascii="Times New Roman" w:hAnsi="Times New Roman" w:cs="Times New Roman"/>
          <w:sz w:val="20"/>
          <w:szCs w:val="20"/>
        </w:rPr>
        <w:t>Dept</w:t>
      </w:r>
      <w:proofErr w:type="spellEnd"/>
      <w:r w:rsidRPr="00E004AF">
        <w:rPr>
          <w:rFonts w:ascii="Times New Roman" w:hAnsi="Times New Roman" w:cs="Times New Roman"/>
          <w:sz w:val="20"/>
          <w:szCs w:val="20"/>
        </w:rPr>
        <w:t>:        1265</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Program:  00000</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Fiscal </w:t>
      </w:r>
      <w:proofErr w:type="spellStart"/>
      <w:r w:rsidRPr="00E004AF">
        <w:rPr>
          <w:rFonts w:ascii="Times New Roman" w:hAnsi="Times New Roman" w:cs="Times New Roman"/>
          <w:sz w:val="20"/>
          <w:szCs w:val="20"/>
        </w:rPr>
        <w:t>yr</w:t>
      </w:r>
      <w:proofErr w:type="spellEnd"/>
      <w:r w:rsidRPr="00E004AF">
        <w:rPr>
          <w:rFonts w:ascii="Times New Roman" w:hAnsi="Times New Roman" w:cs="Times New Roman"/>
          <w:sz w:val="20"/>
          <w:szCs w:val="20"/>
        </w:rPr>
        <w:t>:    current fiscal year</w:t>
      </w:r>
    </w:p>
    <w:p w:rsid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b/>
          <w:sz w:val="20"/>
          <w:szCs w:val="20"/>
        </w:rPr>
      </w:pPr>
      <w:r w:rsidRPr="00E004AF">
        <w:rPr>
          <w:rFonts w:ascii="Times New Roman" w:hAnsi="Times New Roman" w:cs="Times New Roman"/>
          <w:b/>
          <w:sz w:val="20"/>
          <w:szCs w:val="20"/>
        </w:rPr>
        <w:t>INSURANCE</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Insurance company/options</w:t>
      </w:r>
      <w:proofErr w:type="gramStart"/>
      <w:r w:rsidRPr="00E004AF">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Contact the Center for Global Engagement for assistance.</w:t>
      </w:r>
    </w:p>
    <w:p w:rsid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b/>
          <w:sz w:val="20"/>
          <w:szCs w:val="20"/>
        </w:rPr>
      </w:pPr>
      <w:r w:rsidRPr="00E004AF">
        <w:rPr>
          <w:rFonts w:ascii="Times New Roman" w:hAnsi="Times New Roman" w:cs="Times New Roman"/>
          <w:b/>
          <w:sz w:val="20"/>
          <w:szCs w:val="20"/>
        </w:rPr>
        <w:t>HEALTH &amp; SAFETY ABROAD</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US Department of State Travel Advisories: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It is important to consult the US Department of State’s Travel Advisory website before traveling outside of the United States.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http://travel.state.gov/content/passports/en/alertswarnings.html </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Smart Traveler Enrollment Program (STEP):</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Formerly known as “Travel Registration” or</w:t>
      </w:r>
      <w:r>
        <w:rPr>
          <w:rFonts w:ascii="Times New Roman" w:hAnsi="Times New Roman" w:cs="Times New Roman"/>
          <w:sz w:val="20"/>
          <w:szCs w:val="20"/>
        </w:rPr>
        <w:t xml:space="preserve"> “</w:t>
      </w:r>
      <w:r w:rsidRPr="00E004AF">
        <w:rPr>
          <w:rFonts w:ascii="Times New Roman" w:hAnsi="Times New Roman" w:cs="Times New Roman"/>
          <w:sz w:val="20"/>
          <w:szCs w:val="20"/>
        </w:rPr>
        <w:t>Registration with Embassies,” register</w:t>
      </w:r>
      <w:r>
        <w:rPr>
          <w:rFonts w:ascii="Times New Roman" w:hAnsi="Times New Roman" w:cs="Times New Roman"/>
          <w:sz w:val="20"/>
          <w:szCs w:val="20"/>
        </w:rPr>
        <w:t xml:space="preserve"> </w:t>
      </w:r>
      <w:proofErr w:type="gramStart"/>
      <w:r w:rsidRPr="00E004AF">
        <w:rPr>
          <w:rFonts w:ascii="Times New Roman" w:hAnsi="Times New Roman" w:cs="Times New Roman"/>
          <w:sz w:val="20"/>
          <w:szCs w:val="20"/>
        </w:rPr>
        <w:t>at</w:t>
      </w:r>
      <w:proofErr w:type="gramEnd"/>
      <w:r w:rsidRPr="00E004AF">
        <w:rPr>
          <w:rFonts w:ascii="Times New Roman" w:hAnsi="Times New Roman" w:cs="Times New Roman"/>
          <w:sz w:val="20"/>
          <w:szCs w:val="20"/>
        </w:rPr>
        <w:t xml:space="preserve">: </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http://travel.state.gov/content/passports/en/go/step.html</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You will receive the latest travel updates and information before traveling outside the United States.</w:t>
      </w: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lastRenderedPageBreak/>
        <w:t>Passport &amp; Visa Information:</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Please visit the US Department of State’s website for passport information in the event of </w:t>
      </w:r>
      <w:proofErr w:type="gramStart"/>
      <w:r w:rsidRPr="00E004AF">
        <w:rPr>
          <w:rFonts w:ascii="Times New Roman" w:hAnsi="Times New Roman" w:cs="Times New Roman"/>
          <w:sz w:val="20"/>
          <w:szCs w:val="20"/>
        </w:rPr>
        <w:t>a lost or stolen passport and how to contact a US embassy closest to your location</w:t>
      </w:r>
      <w:proofErr w:type="gramEnd"/>
      <w:r w:rsidRPr="00E004AF">
        <w:rPr>
          <w:rFonts w:ascii="Times New Roman" w:hAnsi="Times New Roman" w:cs="Times New Roman"/>
          <w:sz w:val="20"/>
          <w:szCs w:val="20"/>
        </w:rPr>
        <w:t>.</w:t>
      </w:r>
    </w:p>
    <w:p w:rsidR="00E004AF" w:rsidRDefault="00E004AF" w:rsidP="00E004AF">
      <w:pPr>
        <w:jc w:val="both"/>
        <w:rPr>
          <w:rFonts w:ascii="Times New Roman" w:hAnsi="Times New Roman" w:cs="Times New Roman"/>
          <w:sz w:val="20"/>
          <w:szCs w:val="20"/>
        </w:rPr>
      </w:pPr>
      <w:hyperlink r:id="rId4" w:history="1">
        <w:r w:rsidRPr="000B3AA4">
          <w:rPr>
            <w:rStyle w:val="Hyperlink"/>
            <w:rFonts w:ascii="Times New Roman" w:hAnsi="Times New Roman" w:cs="Times New Roman"/>
            <w:sz w:val="20"/>
            <w:szCs w:val="20"/>
          </w:rPr>
          <w:t>http://travel.state.gov/content/passport/en/emergencies/lost-or-stolen-passports-abroad.html</w:t>
        </w:r>
      </w:hyperlink>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t>EMERGENCY/CRISIS PROTOCOL</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Take any necessary steps to secure the immediate physical safety of students and faculty members.  In the case of a medical emergency, always ensure that the student is in the care of qualified emergency personnel before taking further steps.  Document the situation and save copies of all emails/notes of discussions.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TCNJ has identified a “Global site supervisor”, a TCNJ professor, with whom the student can maintain email contact.  The Global site supervisor will be responsible for preparing the students for their assignments abroad in the months prior to departure.  The TCNJ site supervisor will be sure the students’ evaluations </w:t>
      </w:r>
      <w:proofErr w:type="gramStart"/>
      <w:r w:rsidRPr="00E004AF">
        <w:rPr>
          <w:rFonts w:ascii="Times New Roman" w:hAnsi="Times New Roman" w:cs="Times New Roman"/>
          <w:sz w:val="20"/>
          <w:szCs w:val="20"/>
        </w:rPr>
        <w:t>have been sent to the student’s department and posted on TCNJ’s appropriate computerized systems</w:t>
      </w:r>
      <w:proofErr w:type="gramEnd"/>
      <w:r w:rsidRPr="00E004AF">
        <w:rPr>
          <w:rFonts w:ascii="Times New Roman" w:hAnsi="Times New Roman" w:cs="Times New Roman"/>
          <w:sz w:val="20"/>
          <w:szCs w:val="20"/>
        </w:rPr>
        <w:t>.</w:t>
      </w:r>
    </w:p>
    <w:p w:rsidR="00E004AF" w:rsidRPr="00E004AF" w:rsidRDefault="00E004AF" w:rsidP="00E004AF">
      <w:pPr>
        <w:jc w:val="both"/>
        <w:rPr>
          <w:rFonts w:ascii="Times New Roman" w:hAnsi="Times New Roman" w:cs="Times New Roman"/>
          <w:b/>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t>SITE SUPERVISOR ASSIGNMENT</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Fall Assignment:  TCNJ Site supervisors will be assigned by late January prior to the </w:t>
      </w:r>
      <w:proofErr w:type="gramStart"/>
      <w:r w:rsidRPr="00E004AF">
        <w:rPr>
          <w:rFonts w:ascii="Times New Roman" w:hAnsi="Times New Roman" w:cs="Times New Roman"/>
          <w:sz w:val="20"/>
          <w:szCs w:val="20"/>
        </w:rPr>
        <w:t>Fall</w:t>
      </w:r>
      <w:proofErr w:type="gramEnd"/>
      <w:r w:rsidRPr="00E004AF">
        <w:rPr>
          <w:rFonts w:ascii="Times New Roman" w:hAnsi="Times New Roman" w:cs="Times New Roman"/>
          <w:sz w:val="20"/>
          <w:szCs w:val="20"/>
        </w:rPr>
        <w:t xml:space="preserve"> semester in which the Global student teachers visit the sites.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Spring Assignment</w:t>
      </w:r>
      <w:r w:rsidRPr="00E004AF">
        <w:rPr>
          <w:rFonts w:ascii="Times New Roman" w:hAnsi="Times New Roman" w:cs="Times New Roman"/>
          <w:sz w:val="20"/>
          <w:szCs w:val="20"/>
        </w:rPr>
        <w:t xml:space="preserve">:  TCNJ Site supervisor will be assigned by mid-August prior to the </w:t>
      </w:r>
      <w:proofErr w:type="gramStart"/>
      <w:r w:rsidRPr="00E004AF">
        <w:rPr>
          <w:rFonts w:ascii="Times New Roman" w:hAnsi="Times New Roman" w:cs="Times New Roman"/>
          <w:sz w:val="20"/>
          <w:szCs w:val="20"/>
        </w:rPr>
        <w:t>Spring</w:t>
      </w:r>
      <w:proofErr w:type="gramEnd"/>
      <w:r w:rsidRPr="00E004AF">
        <w:rPr>
          <w:rFonts w:ascii="Times New Roman" w:hAnsi="Times New Roman" w:cs="Times New Roman"/>
          <w:sz w:val="20"/>
          <w:szCs w:val="20"/>
        </w:rPr>
        <w:t xml:space="preserve"> semester in which the Global student teachers visit the sites.</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t>SUPERVISOR RESPONSIBILITIES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TCNJ site Supervisors will contact Global school personnel to survey the available placements for the next academic school year.</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Immediately upon acceptance as a TCNJ site supervisor, the supervisor will reach out to the “point” person at the Global school to finalize placements.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After </w:t>
      </w:r>
      <w:proofErr w:type="gramStart"/>
      <w:r w:rsidRPr="00E004AF">
        <w:rPr>
          <w:rFonts w:ascii="Times New Roman" w:hAnsi="Times New Roman" w:cs="Times New Roman"/>
          <w:sz w:val="20"/>
          <w:szCs w:val="20"/>
        </w:rPr>
        <w:t>being assigned</w:t>
      </w:r>
      <w:proofErr w:type="gramEnd"/>
      <w:r w:rsidRPr="00E004AF">
        <w:rPr>
          <w:rFonts w:ascii="Times New Roman" w:hAnsi="Times New Roman" w:cs="Times New Roman"/>
          <w:sz w:val="20"/>
          <w:szCs w:val="20"/>
        </w:rPr>
        <w:t>, the TCNJ site supervisor should meet with the Global teacher candidates at least monthly prior to departure, assisting in housing, transportation, etc.</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TCNJ site supervisors will visit the Global sites. The supervisors will complete two formal observations at the Global site per teacher candidate using the Lesson Observation Rubric.  The rubrics </w:t>
      </w:r>
      <w:proofErr w:type="gramStart"/>
      <w:r w:rsidRPr="00E004AF">
        <w:rPr>
          <w:rFonts w:ascii="Times New Roman" w:hAnsi="Times New Roman" w:cs="Times New Roman"/>
          <w:sz w:val="20"/>
          <w:szCs w:val="20"/>
        </w:rPr>
        <w:t>will be shared</w:t>
      </w:r>
      <w:proofErr w:type="gramEnd"/>
      <w:r w:rsidRPr="00E004AF">
        <w:rPr>
          <w:rFonts w:ascii="Times New Roman" w:hAnsi="Times New Roman" w:cs="Times New Roman"/>
          <w:sz w:val="20"/>
          <w:szCs w:val="20"/>
        </w:rPr>
        <w:t xml:space="preserve"> with the teacher candidate.</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Each teacher candidate will electronically record a lesson or partial lesson prior to the site supervisor visit and one after the site visit.  The </w:t>
      </w:r>
      <w:proofErr w:type="gramStart"/>
      <w:r w:rsidRPr="00E004AF">
        <w:rPr>
          <w:rFonts w:ascii="Times New Roman" w:hAnsi="Times New Roman" w:cs="Times New Roman"/>
          <w:sz w:val="20"/>
          <w:szCs w:val="20"/>
        </w:rPr>
        <w:t>recordings will be uploaded on the Live Text system for review by the teacher candidate or Global cooperating teacher</w:t>
      </w:r>
      <w:proofErr w:type="gramEnd"/>
      <w:r w:rsidRPr="00E004AF">
        <w:rPr>
          <w:rFonts w:ascii="Times New Roman" w:hAnsi="Times New Roman" w:cs="Times New Roman"/>
          <w:sz w:val="20"/>
          <w:szCs w:val="20"/>
        </w:rPr>
        <w:t xml:space="preserve">. The TCNJ site supervisor will review both electronic lessons and evaluate for each teacher candidate. </w:t>
      </w:r>
      <w:proofErr w:type="gramStart"/>
      <w:r w:rsidRPr="00E004AF">
        <w:rPr>
          <w:rFonts w:ascii="Times New Roman" w:hAnsi="Times New Roman" w:cs="Times New Roman"/>
          <w:sz w:val="20"/>
          <w:szCs w:val="20"/>
        </w:rPr>
        <w:t>using</w:t>
      </w:r>
      <w:proofErr w:type="gramEnd"/>
      <w:r w:rsidRPr="00E004AF">
        <w:rPr>
          <w:rFonts w:ascii="Times New Roman" w:hAnsi="Times New Roman" w:cs="Times New Roman"/>
          <w:sz w:val="20"/>
          <w:szCs w:val="20"/>
        </w:rPr>
        <w:t xml:space="preserve"> the Lesson Observation Rubric</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Workload for Global Supervision is: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      .45/per student teacher.</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t>Evaluation of Students and Collection of Forms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All site supervisors will complete two formal observations on-site and two electronic/video observations per </w:t>
      </w:r>
      <w:proofErr w:type="gramStart"/>
      <w:r w:rsidRPr="00E004AF">
        <w:rPr>
          <w:rFonts w:ascii="Times New Roman" w:hAnsi="Times New Roman" w:cs="Times New Roman"/>
          <w:sz w:val="20"/>
          <w:szCs w:val="20"/>
        </w:rPr>
        <w:t>teacher  candidate</w:t>
      </w:r>
      <w:proofErr w:type="gramEnd"/>
      <w:r w:rsidRPr="00E004AF">
        <w:rPr>
          <w:rFonts w:ascii="Times New Roman" w:hAnsi="Times New Roman" w:cs="Times New Roman"/>
          <w:sz w:val="20"/>
          <w:szCs w:val="20"/>
        </w:rPr>
        <w:t xml:space="preserve"> using the Lesson Observation Rubric. </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lastRenderedPageBreak/>
        <w:t xml:space="preserve">By the conclusion of the Global Student Teaching experience, these assessments (Professional Dispositions Rubric and Teaching Performance Assessment)  should be completed either in consultation with the cooperating teacher or, if that is not possible, the cooperating teacher's written assessment ratings should be considered. </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TCNJ faculty will submit their assessment ratings electronically via TCNJ’s computer system.</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t>Cooperating Teacher Payment of Stipend</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It is important to maintain a good relationship with the host schools.  </w:t>
      </w:r>
      <w:r w:rsidRPr="00E004AF">
        <w:rPr>
          <w:rFonts w:ascii="Times New Roman" w:hAnsi="Times New Roman" w:cs="Times New Roman"/>
          <w:sz w:val="20"/>
          <w:szCs w:val="20"/>
        </w:rPr>
        <w:t>Therefore,</w:t>
      </w:r>
      <w:r w:rsidRPr="00E004AF">
        <w:rPr>
          <w:rFonts w:ascii="Times New Roman" w:hAnsi="Times New Roman" w:cs="Times New Roman"/>
          <w:sz w:val="20"/>
          <w:szCs w:val="20"/>
        </w:rPr>
        <w:t xml:space="preserve"> it is extremely important that the </w:t>
      </w:r>
      <w:proofErr w:type="gramStart"/>
      <w:r w:rsidRPr="00E004AF">
        <w:rPr>
          <w:rFonts w:ascii="Times New Roman" w:hAnsi="Times New Roman" w:cs="Times New Roman"/>
          <w:sz w:val="20"/>
          <w:szCs w:val="20"/>
        </w:rPr>
        <w:t>cooperating teacher paperwork be collected by the visiting site supervisor</w:t>
      </w:r>
      <w:proofErr w:type="gramEnd"/>
      <w:r w:rsidRPr="00E004AF">
        <w:rPr>
          <w:rFonts w:ascii="Times New Roman" w:hAnsi="Times New Roman" w:cs="Times New Roman"/>
          <w:sz w:val="20"/>
          <w:szCs w:val="20"/>
        </w:rPr>
        <w:t xml:space="preserve"> and the supervisor must personally deliver it to the STEP Office upon return to the campus in order to process the teacher honoraria in a timely manner. The cooperating teacher receives an honorarium of $125.  The STEP Office cannot pay the cooperating teacher unless it receives two documents: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ab/>
        <w:t xml:space="preserve">1. W9 form (US CITIZEN ONLY) </w:t>
      </w:r>
      <w:proofErr w:type="gramStart"/>
      <w:r w:rsidRPr="00E004AF">
        <w:rPr>
          <w:rFonts w:ascii="Times New Roman" w:hAnsi="Times New Roman" w:cs="Times New Roman"/>
          <w:sz w:val="20"/>
          <w:szCs w:val="20"/>
        </w:rPr>
        <w:t>If</w:t>
      </w:r>
      <w:proofErr w:type="gramEnd"/>
      <w:r w:rsidRPr="00E004AF">
        <w:rPr>
          <w:rFonts w:ascii="Times New Roman" w:hAnsi="Times New Roman" w:cs="Times New Roman"/>
          <w:sz w:val="20"/>
          <w:szCs w:val="20"/>
        </w:rPr>
        <w:t xml:space="preserve"> the teacher is not a citizen, just indicate on</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E004AF">
        <w:rPr>
          <w:rFonts w:ascii="Times New Roman" w:hAnsi="Times New Roman" w:cs="Times New Roman"/>
          <w:sz w:val="20"/>
          <w:szCs w:val="20"/>
        </w:rPr>
        <w:t>the</w:t>
      </w:r>
      <w:proofErr w:type="gramEnd"/>
      <w:r w:rsidRPr="00E004AF">
        <w:rPr>
          <w:rFonts w:ascii="Times New Roman" w:hAnsi="Times New Roman" w:cs="Times New Roman"/>
          <w:sz w:val="20"/>
          <w:szCs w:val="20"/>
        </w:rPr>
        <w:t xml:space="preserve"> form, “not a United States citizen.”</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ab/>
        <w:t>2. Global Cooperating Teacher Information Form</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All stipends </w:t>
      </w:r>
      <w:proofErr w:type="gramStart"/>
      <w:r w:rsidRPr="00E004AF">
        <w:rPr>
          <w:rFonts w:ascii="Times New Roman" w:hAnsi="Times New Roman" w:cs="Times New Roman"/>
          <w:sz w:val="20"/>
          <w:szCs w:val="20"/>
        </w:rPr>
        <w:t>will</w:t>
      </w:r>
      <w:r>
        <w:rPr>
          <w:rFonts w:ascii="Times New Roman" w:hAnsi="Times New Roman" w:cs="Times New Roman"/>
          <w:sz w:val="20"/>
          <w:szCs w:val="20"/>
        </w:rPr>
        <w:t xml:space="preserve"> </w:t>
      </w:r>
      <w:r w:rsidRPr="00E004AF">
        <w:rPr>
          <w:rFonts w:ascii="Times New Roman" w:hAnsi="Times New Roman" w:cs="Times New Roman"/>
          <w:sz w:val="20"/>
          <w:szCs w:val="20"/>
        </w:rPr>
        <w:t>be mailed</w:t>
      </w:r>
      <w:proofErr w:type="gramEnd"/>
      <w:r w:rsidRPr="00E004AF">
        <w:rPr>
          <w:rFonts w:ascii="Times New Roman" w:hAnsi="Times New Roman" w:cs="Times New Roman"/>
          <w:sz w:val="20"/>
          <w:szCs w:val="20"/>
        </w:rPr>
        <w:t xml:space="preserve"> to the Global cooperating teachers via a US address or international address.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Cooperating teachers should inform the school’s main office staff of this practice.</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The College of New Jersey</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Global Student Teaching Program</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t>Cooperating Teacher and Supervisor</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sz w:val="20"/>
          <w:szCs w:val="20"/>
          <w:u w:val="single"/>
        </w:rPr>
      </w:pPr>
      <w:r w:rsidRPr="00E004AF">
        <w:rPr>
          <w:rFonts w:ascii="Times New Roman" w:hAnsi="Times New Roman" w:cs="Times New Roman"/>
          <w:sz w:val="20"/>
          <w:szCs w:val="20"/>
          <w:u w:val="single"/>
        </w:rPr>
        <w:t>Rubrics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Teaching Dispositions Rubric – Use this rubric to judge the teacher candidate’s level of performance.  It </w:t>
      </w:r>
      <w:proofErr w:type="gramStart"/>
      <w:r w:rsidRPr="00E004AF">
        <w:rPr>
          <w:rFonts w:ascii="Times New Roman" w:hAnsi="Times New Roman" w:cs="Times New Roman"/>
          <w:sz w:val="20"/>
          <w:szCs w:val="20"/>
        </w:rPr>
        <w:t>can be used</w:t>
      </w:r>
      <w:proofErr w:type="gramEnd"/>
      <w:r w:rsidRPr="00E004AF">
        <w:rPr>
          <w:rFonts w:ascii="Times New Roman" w:hAnsi="Times New Roman" w:cs="Times New Roman"/>
          <w:sz w:val="20"/>
          <w:szCs w:val="20"/>
        </w:rPr>
        <w:t xml:space="preserve"> in helping to provide feedback to the teacher candidates after observing their teaching of individual lessons. These observations will be helpful when completing the formal Teaching Dispositions Assessment.</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Lesson Observation Rubric - Use this form when observing the teacher candidate and when conducting conferences with the teacher candidate after the lesson.  It will be useful in helping you provide feedback to the teacher candidate after observing the teaching of individual lessons.  </w:t>
      </w:r>
      <w:proofErr w:type="gramStart"/>
      <w:r w:rsidRPr="00E004AF">
        <w:rPr>
          <w:rFonts w:ascii="Times New Roman" w:hAnsi="Times New Roman" w:cs="Times New Roman"/>
          <w:sz w:val="20"/>
          <w:szCs w:val="20"/>
        </w:rPr>
        <w:t>Also</w:t>
      </w:r>
      <w:proofErr w:type="gramEnd"/>
      <w:r w:rsidRPr="00E004AF">
        <w:rPr>
          <w:rFonts w:ascii="Times New Roman" w:hAnsi="Times New Roman" w:cs="Times New Roman"/>
          <w:sz w:val="20"/>
          <w:szCs w:val="20"/>
        </w:rPr>
        <w:t>, these observations rubrics will be helpful to you when completing the formal Teaching Performance Assessment.</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sz w:val="20"/>
          <w:szCs w:val="20"/>
          <w:u w:val="single"/>
        </w:rPr>
      </w:pPr>
      <w:r w:rsidRPr="00E004AF">
        <w:rPr>
          <w:rFonts w:ascii="Times New Roman" w:hAnsi="Times New Roman" w:cs="Times New Roman"/>
          <w:sz w:val="20"/>
          <w:szCs w:val="20"/>
          <w:u w:val="single"/>
        </w:rPr>
        <w:t>Formal Assessments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The cooperating teacher will complete </w:t>
      </w:r>
      <w:proofErr w:type="gramStart"/>
      <w:r w:rsidRPr="00E004AF">
        <w:rPr>
          <w:rFonts w:ascii="Times New Roman" w:hAnsi="Times New Roman" w:cs="Times New Roman"/>
          <w:sz w:val="20"/>
          <w:szCs w:val="20"/>
        </w:rPr>
        <w:t>assessments which</w:t>
      </w:r>
      <w:proofErr w:type="gramEnd"/>
      <w:r w:rsidRPr="00E004AF">
        <w:rPr>
          <w:rFonts w:ascii="Times New Roman" w:hAnsi="Times New Roman" w:cs="Times New Roman"/>
          <w:sz w:val="20"/>
          <w:szCs w:val="20"/>
        </w:rPr>
        <w:t xml:space="preserve"> will include the completion of two assessment documents:</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Teaching Dispositions Assessment – Complete this document, share it with the teacher candidate and forward it to </w:t>
      </w:r>
      <w:proofErr w:type="gramStart"/>
      <w:r w:rsidRPr="00E004AF">
        <w:rPr>
          <w:rFonts w:ascii="Times New Roman" w:hAnsi="Times New Roman" w:cs="Times New Roman"/>
          <w:sz w:val="20"/>
          <w:szCs w:val="20"/>
        </w:rPr>
        <w:t>either the adjunct supervisor</w:t>
      </w:r>
      <w:proofErr w:type="gramEnd"/>
      <w:r w:rsidRPr="00E004AF">
        <w:rPr>
          <w:rFonts w:ascii="Times New Roman" w:hAnsi="Times New Roman" w:cs="Times New Roman"/>
          <w:sz w:val="20"/>
          <w:szCs w:val="20"/>
        </w:rPr>
        <w:t xml:space="preserve"> from your school or the visiting professor from TCNJ.</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Teaching Performance Assessment – Complete this document, share it with the teacher candidate and forward it to </w:t>
      </w:r>
      <w:proofErr w:type="gramStart"/>
      <w:r w:rsidRPr="00E004AF">
        <w:rPr>
          <w:rFonts w:ascii="Times New Roman" w:hAnsi="Times New Roman" w:cs="Times New Roman"/>
          <w:sz w:val="20"/>
          <w:szCs w:val="20"/>
        </w:rPr>
        <w:t>either the adjunct supervisor</w:t>
      </w:r>
      <w:proofErr w:type="gramEnd"/>
      <w:r w:rsidRPr="00E004AF">
        <w:rPr>
          <w:rFonts w:ascii="Times New Roman" w:hAnsi="Times New Roman" w:cs="Times New Roman"/>
          <w:sz w:val="20"/>
          <w:szCs w:val="20"/>
        </w:rPr>
        <w:t xml:space="preserve"> from your school or the visiting professor from TCNJ.</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These assessment documents </w:t>
      </w:r>
      <w:proofErr w:type="gramStart"/>
      <w:r w:rsidRPr="00E004AF">
        <w:rPr>
          <w:rFonts w:ascii="Times New Roman" w:hAnsi="Times New Roman" w:cs="Times New Roman"/>
          <w:sz w:val="20"/>
          <w:szCs w:val="20"/>
        </w:rPr>
        <w:t>should be completed</w:t>
      </w:r>
      <w:proofErr w:type="gramEnd"/>
      <w:r w:rsidRPr="00E004AF">
        <w:rPr>
          <w:rFonts w:ascii="Times New Roman" w:hAnsi="Times New Roman" w:cs="Times New Roman"/>
          <w:sz w:val="20"/>
          <w:szCs w:val="20"/>
        </w:rPr>
        <w:t xml:space="preserve"> during the last week of the teacher candidate’s experience.</w:t>
      </w: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lastRenderedPageBreak/>
        <w:t xml:space="preserve">Finally, the supervisor </w:t>
      </w:r>
      <w:proofErr w:type="gramStart"/>
      <w:r w:rsidRPr="00E004AF">
        <w:rPr>
          <w:rFonts w:ascii="Times New Roman" w:hAnsi="Times New Roman" w:cs="Times New Roman"/>
          <w:sz w:val="20"/>
          <w:szCs w:val="20"/>
        </w:rPr>
        <w:t>will, in turn, return</w:t>
      </w:r>
      <w:proofErr w:type="gramEnd"/>
      <w:r w:rsidRPr="00E004AF">
        <w:rPr>
          <w:rFonts w:ascii="Times New Roman" w:hAnsi="Times New Roman" w:cs="Times New Roman"/>
          <w:sz w:val="20"/>
          <w:szCs w:val="20"/>
        </w:rPr>
        <w:t xml:space="preserve"> assessment documents to:</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center"/>
        <w:rPr>
          <w:rFonts w:ascii="Times New Roman" w:hAnsi="Times New Roman" w:cs="Times New Roman"/>
          <w:sz w:val="20"/>
          <w:szCs w:val="20"/>
        </w:rPr>
      </w:pPr>
      <w:r w:rsidRPr="00E004AF">
        <w:rPr>
          <w:rFonts w:ascii="Times New Roman" w:hAnsi="Times New Roman" w:cs="Times New Roman"/>
          <w:sz w:val="20"/>
          <w:szCs w:val="20"/>
        </w:rPr>
        <w:t xml:space="preserve">Professor Eileen </w:t>
      </w:r>
      <w:proofErr w:type="spellStart"/>
      <w:r w:rsidRPr="00E004AF">
        <w:rPr>
          <w:rFonts w:ascii="Times New Roman" w:hAnsi="Times New Roman" w:cs="Times New Roman"/>
          <w:sz w:val="20"/>
          <w:szCs w:val="20"/>
        </w:rPr>
        <w:t>Heddy</w:t>
      </w:r>
      <w:proofErr w:type="spellEnd"/>
      <w:r w:rsidRPr="00E004AF">
        <w:rPr>
          <w:rFonts w:ascii="Times New Roman" w:hAnsi="Times New Roman" w:cs="Times New Roman"/>
          <w:sz w:val="20"/>
          <w:szCs w:val="20"/>
        </w:rPr>
        <w:t>, Program Coordinator</w:t>
      </w:r>
    </w:p>
    <w:p w:rsidR="00E004AF" w:rsidRPr="00E004AF" w:rsidRDefault="00E004AF" w:rsidP="00E004AF">
      <w:pPr>
        <w:jc w:val="center"/>
        <w:rPr>
          <w:rFonts w:ascii="Times New Roman" w:hAnsi="Times New Roman" w:cs="Times New Roman"/>
          <w:sz w:val="20"/>
          <w:szCs w:val="20"/>
        </w:rPr>
      </w:pPr>
      <w:r w:rsidRPr="00E004AF">
        <w:rPr>
          <w:rFonts w:ascii="Times New Roman" w:hAnsi="Times New Roman" w:cs="Times New Roman"/>
          <w:sz w:val="20"/>
          <w:szCs w:val="20"/>
        </w:rPr>
        <w:t xml:space="preserve">Elementary/Early </w:t>
      </w:r>
      <w:proofErr w:type="gramStart"/>
      <w:r w:rsidRPr="00E004AF">
        <w:rPr>
          <w:rFonts w:ascii="Times New Roman" w:hAnsi="Times New Roman" w:cs="Times New Roman"/>
          <w:sz w:val="20"/>
          <w:szCs w:val="20"/>
        </w:rPr>
        <w:t>Childhood  Education</w:t>
      </w:r>
      <w:proofErr w:type="gramEnd"/>
      <w:r w:rsidRPr="00E004AF">
        <w:rPr>
          <w:rFonts w:ascii="Times New Roman" w:hAnsi="Times New Roman" w:cs="Times New Roman"/>
          <w:sz w:val="20"/>
          <w:szCs w:val="20"/>
        </w:rPr>
        <w:t xml:space="preserve"> Department</w:t>
      </w:r>
    </w:p>
    <w:p w:rsidR="00E004AF" w:rsidRPr="00E004AF" w:rsidRDefault="00E004AF" w:rsidP="00E004AF">
      <w:pPr>
        <w:jc w:val="center"/>
        <w:rPr>
          <w:rFonts w:ascii="Times New Roman" w:hAnsi="Times New Roman" w:cs="Times New Roman"/>
          <w:sz w:val="20"/>
          <w:szCs w:val="20"/>
        </w:rPr>
      </w:pPr>
      <w:r w:rsidRPr="00E004AF">
        <w:rPr>
          <w:rFonts w:ascii="Times New Roman" w:hAnsi="Times New Roman" w:cs="Times New Roman"/>
          <w:sz w:val="20"/>
          <w:szCs w:val="20"/>
        </w:rPr>
        <w:t>Education Building, Room 301L</w:t>
      </w:r>
    </w:p>
    <w:p w:rsidR="00E004AF" w:rsidRPr="00E004AF" w:rsidRDefault="00E004AF" w:rsidP="00E004AF">
      <w:pPr>
        <w:jc w:val="center"/>
        <w:rPr>
          <w:rFonts w:ascii="Times New Roman" w:hAnsi="Times New Roman" w:cs="Times New Roman"/>
          <w:sz w:val="20"/>
          <w:szCs w:val="20"/>
        </w:rPr>
      </w:pPr>
      <w:r w:rsidRPr="00E004AF">
        <w:rPr>
          <w:rFonts w:ascii="Times New Roman" w:hAnsi="Times New Roman" w:cs="Times New Roman"/>
          <w:sz w:val="20"/>
          <w:szCs w:val="20"/>
        </w:rPr>
        <w:t>The College of New Jersey</w:t>
      </w:r>
    </w:p>
    <w:p w:rsidR="00E004AF" w:rsidRPr="00E004AF" w:rsidRDefault="00E004AF" w:rsidP="00E004AF">
      <w:pPr>
        <w:jc w:val="center"/>
        <w:rPr>
          <w:rFonts w:ascii="Times New Roman" w:hAnsi="Times New Roman" w:cs="Times New Roman"/>
          <w:sz w:val="20"/>
          <w:szCs w:val="20"/>
        </w:rPr>
      </w:pPr>
      <w:r w:rsidRPr="00E004AF">
        <w:rPr>
          <w:rFonts w:ascii="Times New Roman" w:hAnsi="Times New Roman" w:cs="Times New Roman"/>
          <w:sz w:val="20"/>
          <w:szCs w:val="20"/>
        </w:rPr>
        <w:t>PO Box 7718</w:t>
      </w:r>
    </w:p>
    <w:p w:rsidR="00E004AF" w:rsidRPr="00E004AF" w:rsidRDefault="00E004AF" w:rsidP="00E004AF">
      <w:pPr>
        <w:jc w:val="center"/>
        <w:rPr>
          <w:rFonts w:ascii="Times New Roman" w:hAnsi="Times New Roman" w:cs="Times New Roman"/>
          <w:sz w:val="20"/>
          <w:szCs w:val="20"/>
        </w:rPr>
      </w:pPr>
      <w:r w:rsidRPr="00E004AF">
        <w:rPr>
          <w:rFonts w:ascii="Times New Roman" w:hAnsi="Times New Roman" w:cs="Times New Roman"/>
          <w:sz w:val="20"/>
          <w:szCs w:val="20"/>
        </w:rPr>
        <w:t>Ewing, NJ 08628-0718   or   Fax to: 609-637-5197</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b/>
          <w:szCs w:val="20"/>
        </w:rPr>
      </w:pPr>
      <w:r w:rsidRPr="00E004AF">
        <w:rPr>
          <w:rFonts w:ascii="Times New Roman" w:hAnsi="Times New Roman" w:cs="Times New Roman"/>
          <w:b/>
          <w:szCs w:val="20"/>
        </w:rPr>
        <w:t>Supervisor’s Directions for Assessment</w:t>
      </w:r>
    </w:p>
    <w:p w:rsidR="00E004AF" w:rsidRPr="00E004AF" w:rsidRDefault="00E004AF" w:rsidP="00E004AF">
      <w:pPr>
        <w:jc w:val="both"/>
        <w:rPr>
          <w:rFonts w:ascii="Times New Roman" w:hAnsi="Times New Roman" w:cs="Times New Roman"/>
          <w:sz w:val="20"/>
          <w:szCs w:val="20"/>
        </w:rPr>
      </w:pPr>
    </w:p>
    <w:p w:rsidR="00E004AF" w:rsidRPr="00E004AF" w:rsidRDefault="00E004AF" w:rsidP="00E004AF">
      <w:pPr>
        <w:jc w:val="both"/>
        <w:rPr>
          <w:rFonts w:ascii="Times New Roman" w:hAnsi="Times New Roman" w:cs="Times New Roman"/>
          <w:sz w:val="20"/>
          <w:szCs w:val="20"/>
        </w:rPr>
      </w:pPr>
      <w:r w:rsidRPr="00E004AF">
        <w:rPr>
          <w:rFonts w:ascii="Times New Roman" w:hAnsi="Times New Roman" w:cs="Times New Roman"/>
          <w:sz w:val="20"/>
          <w:szCs w:val="20"/>
        </w:rPr>
        <w:t xml:space="preserve">This information </w:t>
      </w:r>
      <w:proofErr w:type="gramStart"/>
      <w:r w:rsidRPr="00E004AF">
        <w:rPr>
          <w:rFonts w:ascii="Times New Roman" w:hAnsi="Times New Roman" w:cs="Times New Roman"/>
          <w:sz w:val="20"/>
          <w:szCs w:val="20"/>
        </w:rPr>
        <w:t>can be found</w:t>
      </w:r>
      <w:proofErr w:type="gramEnd"/>
      <w:r w:rsidRPr="00E004AF">
        <w:rPr>
          <w:rFonts w:ascii="Times New Roman" w:hAnsi="Times New Roman" w:cs="Times New Roman"/>
          <w:sz w:val="20"/>
          <w:szCs w:val="20"/>
        </w:rPr>
        <w:t xml:space="preserve"> beginning on page 17 of the Global Student Teaching Handbook.</w:t>
      </w:r>
    </w:p>
    <w:p w:rsidR="00E004AF" w:rsidRP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E004AF" w:rsidRDefault="00E004AF" w:rsidP="00E004AF">
      <w:pPr>
        <w:jc w:val="both"/>
        <w:rPr>
          <w:rFonts w:ascii="Times New Roman" w:hAnsi="Times New Roman" w:cs="Times New Roman"/>
          <w:sz w:val="20"/>
          <w:szCs w:val="20"/>
        </w:rPr>
      </w:pPr>
    </w:p>
    <w:p w:rsidR="00B42FA1" w:rsidRDefault="00B42FA1" w:rsidP="00B42FA1">
      <w:pPr>
        <w:pStyle w:val="NormalWeb"/>
        <w:spacing w:before="0" w:beforeAutospacing="0" w:after="200" w:afterAutospacing="0"/>
        <w:contextualSpacing/>
        <w:jc w:val="center"/>
        <w:rPr>
          <w:b/>
          <w:bCs/>
          <w:color w:val="000000"/>
          <w:sz w:val="22"/>
          <w:szCs w:val="22"/>
        </w:rPr>
      </w:pPr>
      <w:r w:rsidRPr="00F13FC5">
        <w:rPr>
          <w:b/>
          <w:bCs/>
          <w:noProof/>
          <w:color w:val="000000"/>
          <w:sz w:val="22"/>
          <w:szCs w:val="22"/>
        </w:rPr>
        <w:lastRenderedPageBreak/>
        <w:drawing>
          <wp:inline distT="0" distB="0" distL="0" distR="0" wp14:anchorId="6E61EF1B" wp14:editId="3E1EC157">
            <wp:extent cx="2533650" cy="638175"/>
            <wp:effectExtent l="0" t="0" r="0" b="9525"/>
            <wp:docPr id="2" name="Picture 2" descr="R:\SuppForTeacherEducPrograms\TCNJ new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ppForTeacherEducPrograms\TCNJ new 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638175"/>
                    </a:xfrm>
                    <a:prstGeom prst="rect">
                      <a:avLst/>
                    </a:prstGeom>
                    <a:noFill/>
                    <a:ln>
                      <a:noFill/>
                    </a:ln>
                  </pic:spPr>
                </pic:pic>
              </a:graphicData>
            </a:graphic>
          </wp:inline>
        </w:drawing>
      </w:r>
    </w:p>
    <w:p w:rsidR="00B42FA1" w:rsidRPr="00F13FC5" w:rsidRDefault="00B42FA1" w:rsidP="00B42FA1">
      <w:pPr>
        <w:pStyle w:val="NormalWeb"/>
        <w:spacing w:before="0" w:beforeAutospacing="0" w:after="200" w:afterAutospacing="0"/>
        <w:contextualSpacing/>
        <w:jc w:val="center"/>
        <w:rPr>
          <w:sz w:val="32"/>
        </w:rPr>
      </w:pPr>
      <w:r w:rsidRPr="00F13FC5">
        <w:rPr>
          <w:b/>
          <w:bCs/>
          <w:color w:val="000000"/>
          <w:sz w:val="28"/>
          <w:szCs w:val="22"/>
        </w:rPr>
        <w:t>Support for Teacher Education Programs and Global Student Teaching</w:t>
      </w:r>
    </w:p>
    <w:p w:rsidR="00B42FA1" w:rsidRDefault="00B42FA1" w:rsidP="00B42FA1">
      <w:pPr>
        <w:pStyle w:val="NormalWeb"/>
        <w:spacing w:before="0" w:beforeAutospacing="0" w:after="200" w:afterAutospacing="0"/>
        <w:contextualSpacing/>
        <w:jc w:val="center"/>
      </w:pPr>
      <w:r>
        <w:rPr>
          <w:b/>
          <w:bCs/>
          <w:color w:val="000000"/>
          <w:sz w:val="22"/>
          <w:szCs w:val="22"/>
        </w:rPr>
        <w:t>The College of New Jersey</w:t>
      </w:r>
    </w:p>
    <w:p w:rsidR="00B42FA1" w:rsidRDefault="00B42FA1" w:rsidP="00B42FA1">
      <w:pPr>
        <w:pStyle w:val="NormalWeb"/>
        <w:spacing w:before="0" w:beforeAutospacing="0" w:after="200" w:afterAutospacing="0"/>
        <w:contextualSpacing/>
        <w:jc w:val="center"/>
        <w:rPr>
          <w:b/>
          <w:bCs/>
          <w:color w:val="000000"/>
          <w:sz w:val="22"/>
          <w:szCs w:val="22"/>
        </w:rPr>
      </w:pPr>
      <w:r>
        <w:rPr>
          <w:b/>
          <w:bCs/>
          <w:color w:val="000000"/>
          <w:sz w:val="22"/>
          <w:szCs w:val="22"/>
        </w:rPr>
        <w:t>PO Box 7718</w:t>
      </w:r>
    </w:p>
    <w:p w:rsidR="00B42FA1" w:rsidRDefault="00B42FA1" w:rsidP="00B42FA1">
      <w:pPr>
        <w:pStyle w:val="NormalWeb"/>
        <w:spacing w:before="0" w:beforeAutospacing="0" w:after="200" w:afterAutospacing="0"/>
        <w:contextualSpacing/>
        <w:jc w:val="center"/>
      </w:pPr>
      <w:r>
        <w:rPr>
          <w:b/>
          <w:bCs/>
          <w:color w:val="000000"/>
          <w:sz w:val="22"/>
          <w:szCs w:val="22"/>
        </w:rPr>
        <w:t>Ewing, NJ 08628-0718</w:t>
      </w:r>
    </w:p>
    <w:p w:rsidR="00B42FA1" w:rsidRDefault="00B42FA1" w:rsidP="00B42FA1">
      <w:pPr>
        <w:pStyle w:val="NormalWeb"/>
        <w:spacing w:before="0" w:beforeAutospacing="0" w:after="200" w:afterAutospacing="0"/>
        <w:contextualSpacing/>
        <w:jc w:val="center"/>
        <w:rPr>
          <w:b/>
          <w:bCs/>
          <w:color w:val="000000"/>
          <w:sz w:val="22"/>
          <w:szCs w:val="22"/>
        </w:rPr>
      </w:pPr>
      <w:r>
        <w:rPr>
          <w:b/>
          <w:bCs/>
          <w:color w:val="000000"/>
          <w:sz w:val="22"/>
          <w:szCs w:val="22"/>
        </w:rPr>
        <w:t>Phone 609-771-2408</w:t>
      </w:r>
    </w:p>
    <w:p w:rsidR="00B42FA1" w:rsidRDefault="00B42FA1" w:rsidP="00B42FA1">
      <w:pPr>
        <w:pStyle w:val="NormalWeb"/>
        <w:spacing w:before="0" w:beforeAutospacing="0" w:after="200" w:afterAutospacing="0"/>
        <w:contextualSpacing/>
        <w:jc w:val="center"/>
        <w:rPr>
          <w:b/>
          <w:bCs/>
          <w:color w:val="000000"/>
          <w:sz w:val="22"/>
          <w:szCs w:val="22"/>
        </w:rPr>
      </w:pPr>
    </w:p>
    <w:p w:rsidR="00B42FA1" w:rsidRPr="00D12317" w:rsidRDefault="00B42FA1" w:rsidP="00B42FA1">
      <w:pPr>
        <w:pStyle w:val="NormalWeb"/>
        <w:spacing w:before="0" w:beforeAutospacing="0" w:after="200" w:afterAutospacing="0"/>
        <w:contextualSpacing/>
        <w:jc w:val="center"/>
      </w:pPr>
      <w:r>
        <w:rPr>
          <w:b/>
          <w:bCs/>
          <w:color w:val="000000"/>
          <w:sz w:val="22"/>
          <w:szCs w:val="22"/>
        </w:rPr>
        <w:t>Global Site Supervisor Honorarium</w:t>
      </w:r>
    </w:p>
    <w:p w:rsidR="00B42FA1" w:rsidRDefault="00B42FA1" w:rsidP="00B42FA1">
      <w:pPr>
        <w:pStyle w:val="NormalWeb"/>
        <w:spacing w:before="0" w:beforeAutospacing="0" w:after="0" w:afterAutospacing="0"/>
        <w:rPr>
          <w:bCs/>
          <w:color w:val="000000"/>
          <w:sz w:val="22"/>
          <w:szCs w:val="22"/>
        </w:rPr>
      </w:pPr>
    </w:p>
    <w:p w:rsidR="00B42FA1" w:rsidRPr="00381B15" w:rsidRDefault="00B42FA1" w:rsidP="00B42FA1">
      <w:pPr>
        <w:pStyle w:val="NormalWeb"/>
        <w:spacing w:before="0" w:beforeAutospacing="0" w:after="200" w:afterAutospacing="0"/>
        <w:rPr>
          <w:bCs/>
          <w:color w:val="FF0000"/>
          <w:sz w:val="22"/>
          <w:szCs w:val="22"/>
        </w:rPr>
      </w:pPr>
      <w:r w:rsidRPr="00F13FC5">
        <w:rPr>
          <w:bCs/>
          <w:color w:val="000000"/>
          <w:sz w:val="22"/>
          <w:szCs w:val="22"/>
        </w:rPr>
        <w:t xml:space="preserve">This form </w:t>
      </w:r>
      <w:proofErr w:type="gramStart"/>
      <w:r w:rsidRPr="00F13FC5">
        <w:rPr>
          <w:bCs/>
          <w:color w:val="000000"/>
          <w:sz w:val="22"/>
          <w:szCs w:val="22"/>
        </w:rPr>
        <w:t>is used</w:t>
      </w:r>
      <w:proofErr w:type="gramEnd"/>
      <w:r w:rsidRPr="00F13FC5">
        <w:rPr>
          <w:bCs/>
          <w:color w:val="000000"/>
          <w:sz w:val="22"/>
          <w:szCs w:val="22"/>
        </w:rPr>
        <w:t xml:space="preserve"> to process the payment of the </w:t>
      </w:r>
      <w:r>
        <w:rPr>
          <w:bCs/>
          <w:color w:val="000000"/>
          <w:sz w:val="22"/>
          <w:szCs w:val="22"/>
        </w:rPr>
        <w:t>site supervisor’s honorarium; the amount of the honorarium is $125.00 USD.  Please return</w:t>
      </w:r>
      <w:r>
        <w:rPr>
          <w:bCs/>
          <w:sz w:val="22"/>
          <w:szCs w:val="22"/>
        </w:rPr>
        <w:t xml:space="preserve"> form to</w:t>
      </w:r>
      <w:r w:rsidRPr="00255C59">
        <w:rPr>
          <w:bCs/>
          <w:sz w:val="22"/>
          <w:szCs w:val="22"/>
        </w:rPr>
        <w:t xml:space="preserve"> Ginny Brown, Asst. Director of the STEP Office </w:t>
      </w:r>
      <w:r>
        <w:rPr>
          <w:bCs/>
          <w:sz w:val="22"/>
          <w:szCs w:val="22"/>
        </w:rPr>
        <w:t xml:space="preserve">by email at </w:t>
      </w:r>
      <w:hyperlink r:id="rId6" w:history="1">
        <w:r w:rsidRPr="00ED1885">
          <w:rPr>
            <w:rStyle w:val="Hyperlink"/>
            <w:bCs/>
            <w:sz w:val="22"/>
            <w:szCs w:val="22"/>
          </w:rPr>
          <w:t>vbrown@tcnj.edu</w:t>
        </w:r>
      </w:hyperlink>
      <w:r>
        <w:rPr>
          <w:bCs/>
          <w:sz w:val="22"/>
          <w:szCs w:val="22"/>
        </w:rPr>
        <w:t xml:space="preserve"> or fax 609-637-5196.</w:t>
      </w:r>
    </w:p>
    <w:p w:rsidR="00B42FA1" w:rsidRDefault="00B42FA1" w:rsidP="00B42FA1">
      <w:pPr>
        <w:pStyle w:val="NormalWeb"/>
        <w:spacing w:before="0" w:beforeAutospacing="0" w:after="200" w:afterAutospacing="0"/>
      </w:pPr>
      <w:r>
        <w:rPr>
          <w:b/>
          <w:bCs/>
          <w:color w:val="000000"/>
          <w:sz w:val="22"/>
          <w:szCs w:val="22"/>
        </w:rPr>
        <w:t>Name of Student Teacher(s)/Intern(s)</w:t>
      </w:r>
      <w:r>
        <w:rPr>
          <w:b/>
          <w:bCs/>
          <w:color w:val="000000"/>
          <w:sz w:val="22"/>
          <w:szCs w:val="22"/>
        </w:rPr>
        <w:t>:</w:t>
      </w:r>
      <w:r>
        <w:rPr>
          <w:b/>
          <w:bCs/>
          <w:color w:val="000000"/>
          <w:sz w:val="22"/>
          <w:szCs w:val="22"/>
        </w:rPr>
        <w:t xml:space="preserve">  </w:t>
      </w:r>
      <w:r>
        <w:rPr>
          <w:color w:val="000000"/>
          <w:sz w:val="22"/>
          <w:szCs w:val="22"/>
        </w:rPr>
        <w:t>____________________________________________</w:t>
      </w:r>
    </w:p>
    <w:p w:rsidR="00B42FA1" w:rsidRDefault="00B42FA1" w:rsidP="00B42FA1">
      <w:pPr>
        <w:pStyle w:val="NormalWeb"/>
        <w:spacing w:before="0" w:beforeAutospacing="0" w:after="200" w:afterAutospacing="0"/>
      </w:pPr>
      <w:r>
        <w:rPr>
          <w:b/>
          <w:bCs/>
          <w:color w:val="000000"/>
          <w:sz w:val="22"/>
          <w:szCs w:val="22"/>
        </w:rPr>
        <w:t>                   </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 xml:space="preserve">  </w:t>
      </w:r>
      <w:r>
        <w:rPr>
          <w:b/>
          <w:bCs/>
          <w:color w:val="000000"/>
          <w:sz w:val="22"/>
          <w:szCs w:val="22"/>
        </w:rPr>
        <w:t xml:space="preserve"> </w:t>
      </w:r>
      <w:r>
        <w:rPr>
          <w:color w:val="000000"/>
          <w:sz w:val="22"/>
          <w:szCs w:val="22"/>
        </w:rPr>
        <w:t>____________________________________________</w:t>
      </w:r>
    </w:p>
    <w:p w:rsidR="00B42FA1" w:rsidRDefault="00B42FA1" w:rsidP="00B42FA1">
      <w:pPr>
        <w:pStyle w:val="NormalWeb"/>
        <w:spacing w:before="0" w:beforeAutospacing="0" w:after="200" w:afterAutospacing="0"/>
        <w:rPr>
          <w:b/>
          <w:bCs/>
          <w:color w:val="000000"/>
          <w:sz w:val="22"/>
          <w:szCs w:val="22"/>
        </w:rPr>
      </w:pPr>
      <w:r>
        <w:rPr>
          <w:b/>
          <w:bCs/>
          <w:color w:val="000000"/>
          <w:sz w:val="22"/>
          <w:szCs w:val="22"/>
        </w:rPr>
        <w:t>Semester Dates:  ____________________</w:t>
      </w:r>
    </w:p>
    <w:p w:rsidR="00B42FA1" w:rsidRDefault="00B42FA1" w:rsidP="00B42FA1">
      <w:pPr>
        <w:pStyle w:val="NormalWeb"/>
        <w:spacing w:before="0" w:beforeAutospacing="0" w:after="200" w:afterAutospacing="0"/>
        <w:rPr>
          <w:color w:val="000000"/>
          <w:sz w:val="22"/>
          <w:szCs w:val="22"/>
        </w:rPr>
      </w:pPr>
      <w:r>
        <w:rPr>
          <w:b/>
          <w:bCs/>
          <w:color w:val="000000"/>
          <w:sz w:val="22"/>
          <w:szCs w:val="22"/>
        </w:rPr>
        <w:t>Name of Supervisor</w:t>
      </w:r>
      <w:r>
        <w:rPr>
          <w:b/>
          <w:bCs/>
          <w:color w:val="000000"/>
          <w:sz w:val="22"/>
          <w:szCs w:val="22"/>
        </w:rPr>
        <w:t>:</w:t>
      </w:r>
      <w:r>
        <w:rPr>
          <w:b/>
          <w:bCs/>
          <w:color w:val="000000"/>
          <w:sz w:val="22"/>
          <w:szCs w:val="22"/>
        </w:rPr>
        <w:t xml:space="preserve"> </w:t>
      </w:r>
      <w:r>
        <w:rPr>
          <w:color w:val="000000"/>
          <w:sz w:val="22"/>
          <w:szCs w:val="22"/>
        </w:rPr>
        <w:t>_____________________________________________</w:t>
      </w:r>
    </w:p>
    <w:p w:rsidR="00B42FA1" w:rsidRDefault="00B42FA1" w:rsidP="00B42FA1">
      <w:pPr>
        <w:pStyle w:val="NormalWeb"/>
        <w:spacing w:before="0" w:beforeAutospacing="0" w:after="200" w:afterAutospacing="0"/>
      </w:pPr>
      <w:r>
        <w:rPr>
          <w:b/>
          <w:bCs/>
          <w:color w:val="000000"/>
          <w:sz w:val="22"/>
          <w:szCs w:val="22"/>
        </w:rPr>
        <w:t xml:space="preserve">Supervisor Email: </w:t>
      </w:r>
      <w:r>
        <w:rPr>
          <w:color w:val="000000"/>
          <w:sz w:val="22"/>
          <w:szCs w:val="22"/>
        </w:rPr>
        <w:t>_______________________________________________  </w:t>
      </w:r>
    </w:p>
    <w:p w:rsidR="00B42FA1" w:rsidRDefault="00B42FA1" w:rsidP="00B42FA1">
      <w:pPr>
        <w:pStyle w:val="NormalWeb"/>
        <w:spacing w:before="0" w:beforeAutospacing="0" w:after="200" w:afterAutospacing="0"/>
      </w:pPr>
      <w:r>
        <w:rPr>
          <w:b/>
          <w:bCs/>
          <w:color w:val="000000"/>
          <w:sz w:val="22"/>
          <w:szCs w:val="22"/>
        </w:rPr>
        <w:t xml:space="preserve">Licensure Area (Certification): </w:t>
      </w:r>
      <w:r>
        <w:rPr>
          <w:color w:val="000000"/>
          <w:sz w:val="22"/>
          <w:szCs w:val="22"/>
        </w:rPr>
        <w:t>_____________________________</w:t>
      </w:r>
      <w:proofErr w:type="gramStart"/>
      <w:r>
        <w:rPr>
          <w:color w:val="000000"/>
          <w:sz w:val="22"/>
          <w:szCs w:val="22"/>
        </w:rPr>
        <w:t xml:space="preserve">_  </w:t>
      </w:r>
      <w:r>
        <w:rPr>
          <w:b/>
          <w:bCs/>
          <w:color w:val="000000"/>
          <w:sz w:val="22"/>
          <w:szCs w:val="22"/>
        </w:rPr>
        <w:t>State</w:t>
      </w:r>
      <w:proofErr w:type="gramEnd"/>
      <w:r>
        <w:rPr>
          <w:b/>
          <w:bCs/>
          <w:color w:val="000000"/>
          <w:sz w:val="22"/>
          <w:szCs w:val="22"/>
        </w:rPr>
        <w:t>:</w:t>
      </w:r>
      <w:r>
        <w:rPr>
          <w:color w:val="000000"/>
          <w:sz w:val="22"/>
          <w:szCs w:val="22"/>
        </w:rPr>
        <w:t>___________</w:t>
      </w:r>
    </w:p>
    <w:p w:rsidR="00B42FA1" w:rsidRPr="005C208A" w:rsidRDefault="00B42FA1" w:rsidP="00B42FA1">
      <w:pPr>
        <w:pStyle w:val="NormalWeb"/>
        <w:spacing w:before="0" w:beforeAutospacing="0" w:after="200" w:afterAutospacing="0"/>
        <w:rPr>
          <w:color w:val="000000"/>
          <w:sz w:val="22"/>
          <w:szCs w:val="22"/>
        </w:rPr>
      </w:pPr>
      <w:r>
        <w:rPr>
          <w:color w:val="000000"/>
          <w:sz w:val="22"/>
          <w:szCs w:val="22"/>
        </w:rPr>
        <w:t>Are you a US citizen?  ___   </w:t>
      </w:r>
      <w:r w:rsidRPr="00255C59">
        <w:rPr>
          <w:sz w:val="22"/>
          <w:szCs w:val="22"/>
        </w:rPr>
        <w:t xml:space="preserve"> (US citizen</w:t>
      </w:r>
      <w:r>
        <w:rPr>
          <w:sz w:val="22"/>
          <w:szCs w:val="22"/>
        </w:rPr>
        <w:t>s</w:t>
      </w:r>
      <w:r w:rsidRPr="00255C59">
        <w:rPr>
          <w:sz w:val="22"/>
          <w:szCs w:val="22"/>
        </w:rPr>
        <w:t xml:space="preserve"> are </w:t>
      </w:r>
      <w:r w:rsidRPr="005C208A">
        <w:rPr>
          <w:b/>
          <w:sz w:val="22"/>
          <w:szCs w:val="22"/>
        </w:rPr>
        <w:t>required</w:t>
      </w:r>
      <w:r w:rsidRPr="00255C59">
        <w:rPr>
          <w:sz w:val="22"/>
          <w:szCs w:val="22"/>
        </w:rPr>
        <w:t xml:space="preserve"> to complete a W-9 form.)</w:t>
      </w:r>
    </w:p>
    <w:p w:rsidR="00B42FA1" w:rsidRPr="00DD3953" w:rsidRDefault="00B42FA1" w:rsidP="00B42FA1">
      <w:pPr>
        <w:pStyle w:val="NormalWeb"/>
        <w:spacing w:before="0" w:beforeAutospacing="0" w:after="200" w:afterAutospacing="0"/>
      </w:pPr>
      <w:r w:rsidRPr="00DD3953">
        <w:rPr>
          <w:bCs/>
          <w:color w:val="000000"/>
          <w:sz w:val="22"/>
          <w:szCs w:val="22"/>
        </w:rPr>
        <w:t xml:space="preserve">The check for the </w:t>
      </w:r>
      <w:r>
        <w:rPr>
          <w:bCs/>
          <w:color w:val="000000"/>
          <w:sz w:val="22"/>
          <w:szCs w:val="22"/>
        </w:rPr>
        <w:t xml:space="preserve">global site supervisor </w:t>
      </w:r>
      <w:proofErr w:type="gramStart"/>
      <w:r>
        <w:rPr>
          <w:bCs/>
          <w:color w:val="000000"/>
          <w:sz w:val="22"/>
          <w:szCs w:val="22"/>
        </w:rPr>
        <w:t xml:space="preserve">will </w:t>
      </w:r>
      <w:r w:rsidRPr="00DD3953">
        <w:rPr>
          <w:bCs/>
          <w:color w:val="000000"/>
          <w:sz w:val="22"/>
          <w:szCs w:val="22"/>
        </w:rPr>
        <w:t>be mailed</w:t>
      </w:r>
      <w:proofErr w:type="gramEnd"/>
      <w:r w:rsidRPr="00DD3953">
        <w:rPr>
          <w:bCs/>
          <w:color w:val="000000"/>
          <w:sz w:val="22"/>
          <w:szCs w:val="22"/>
        </w:rPr>
        <w:t xml:space="preserve"> via courier to each overseas school’s main office for distribution</w:t>
      </w:r>
      <w:r w:rsidRPr="00255C59">
        <w:rPr>
          <w:bCs/>
          <w:sz w:val="22"/>
          <w:szCs w:val="22"/>
        </w:rPr>
        <w:t xml:space="preserve"> or to a US address if the </w:t>
      </w:r>
      <w:r>
        <w:rPr>
          <w:bCs/>
          <w:sz w:val="22"/>
          <w:szCs w:val="22"/>
        </w:rPr>
        <w:t xml:space="preserve">supervisor </w:t>
      </w:r>
      <w:r w:rsidRPr="00255C59">
        <w:rPr>
          <w:bCs/>
          <w:sz w:val="22"/>
          <w:szCs w:val="22"/>
        </w:rPr>
        <w:t>is a US citizen.</w:t>
      </w:r>
    </w:p>
    <w:p w:rsidR="00B42FA1" w:rsidRDefault="00B42FA1" w:rsidP="00B42FA1">
      <w:pPr>
        <w:pStyle w:val="NormalWeb"/>
        <w:spacing w:before="0" w:beforeAutospacing="0" w:after="0" w:afterAutospacing="0"/>
        <w:rPr>
          <w:sz w:val="22"/>
          <w:szCs w:val="22"/>
        </w:rPr>
      </w:pPr>
      <w:r w:rsidRPr="00255C59">
        <w:rPr>
          <w:sz w:val="22"/>
          <w:szCs w:val="22"/>
        </w:rPr>
        <w:t>If you want the check mailed to a US address, please provide us with your address:</w:t>
      </w:r>
    </w:p>
    <w:p w:rsidR="00B42FA1" w:rsidRPr="00255C59" w:rsidRDefault="00B42FA1" w:rsidP="00B42FA1">
      <w:pPr>
        <w:pStyle w:val="NormalWeb"/>
        <w:spacing w:before="0" w:beforeAutospacing="0" w:after="0" w:afterAutospacing="0"/>
        <w:rPr>
          <w:sz w:val="22"/>
          <w:szCs w:val="22"/>
        </w:rPr>
      </w:pPr>
    </w:p>
    <w:p w:rsidR="00B42FA1" w:rsidRDefault="00B42FA1" w:rsidP="00B42FA1">
      <w:pPr>
        <w:pStyle w:val="NormalWeb"/>
        <w:spacing w:before="0" w:beforeAutospacing="0" w:after="0" w:afterAutospacing="0"/>
      </w:pPr>
      <w:r w:rsidRPr="00255C59">
        <w:rPr>
          <w:sz w:val="22"/>
          <w:szCs w:val="22"/>
        </w:rPr>
        <w:tab/>
        <w:t xml:space="preserve">Address </w:t>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rPr>
          <w:sz w:val="22"/>
          <w:szCs w:val="22"/>
        </w:rPr>
        <w:softHyphen/>
      </w:r>
      <w:r w:rsidRPr="00255C59">
        <w:softHyphen/>
        <w:t>______________________________________________________</w:t>
      </w:r>
    </w:p>
    <w:p w:rsidR="00B42FA1" w:rsidRPr="00255C59" w:rsidRDefault="00B42FA1" w:rsidP="00B42FA1">
      <w:pPr>
        <w:pStyle w:val="NormalWeb"/>
        <w:spacing w:before="0" w:beforeAutospacing="0" w:after="0" w:afterAutospacing="0"/>
      </w:pPr>
    </w:p>
    <w:p w:rsidR="00B42FA1" w:rsidRDefault="00B42FA1" w:rsidP="00B42FA1">
      <w:pPr>
        <w:pStyle w:val="NormalWeb"/>
        <w:spacing w:before="0" w:beforeAutospacing="0" w:after="0" w:afterAutospacing="0"/>
      </w:pPr>
      <w:r w:rsidRPr="00255C59">
        <w:tab/>
        <w:t>City, State, Zip ________________________________________________</w:t>
      </w:r>
    </w:p>
    <w:p w:rsidR="00B42FA1" w:rsidRPr="00381B15" w:rsidRDefault="00B42FA1" w:rsidP="00B42FA1">
      <w:pPr>
        <w:pStyle w:val="NormalWeb"/>
        <w:spacing w:before="0" w:beforeAutospacing="0" w:after="0" w:afterAutospacing="0"/>
        <w:rPr>
          <w:color w:val="FF0000"/>
        </w:rPr>
      </w:pPr>
    </w:p>
    <w:p w:rsidR="00B42FA1" w:rsidRDefault="00B42FA1" w:rsidP="00B42FA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Pr>
          <w:rFonts w:ascii="Times New Roman" w:hAnsi="Times New Roman"/>
          <w:b/>
          <w:u w:val="single"/>
        </w:rPr>
        <w:t>Optional:</w:t>
      </w:r>
      <w:r>
        <w:rPr>
          <w:rFonts w:ascii="Times New Roman" w:hAnsi="Times New Roman"/>
        </w:rPr>
        <w:t xml:space="preserve"> </w:t>
      </w:r>
    </w:p>
    <w:p w:rsidR="00B42FA1" w:rsidRDefault="00B42FA1" w:rsidP="00B42FA1">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rPr>
      </w:pPr>
      <w:r>
        <w:rPr>
          <w:rFonts w:ascii="Times New Roman" w:hAnsi="Times New Roman"/>
        </w:rPr>
        <w:sym w:font="Wingdings" w:char="F06F"/>
      </w:r>
      <w:r>
        <w:rPr>
          <w:rFonts w:ascii="Times New Roman" w:hAnsi="Times New Roman"/>
        </w:rPr>
        <w:t xml:space="preserve">Asian/Pacific Islander    </w:t>
      </w:r>
      <w:r>
        <w:rPr>
          <w:rFonts w:ascii="Times New Roman" w:hAnsi="Times New Roman"/>
        </w:rPr>
        <w:sym w:font="Wingdings" w:char="F06F"/>
      </w:r>
      <w:r>
        <w:rPr>
          <w:rFonts w:ascii="Times New Roman" w:hAnsi="Times New Roman"/>
        </w:rPr>
        <w:t xml:space="preserve">African American    </w:t>
      </w:r>
      <w:r>
        <w:rPr>
          <w:rFonts w:ascii="Times New Roman" w:hAnsi="Times New Roman"/>
        </w:rPr>
        <w:sym w:font="Wingdings" w:char="F06F"/>
      </w:r>
      <w:r>
        <w:rPr>
          <w:rFonts w:ascii="Times New Roman" w:hAnsi="Times New Roman"/>
        </w:rPr>
        <w:t xml:space="preserve">Hispanic    </w:t>
      </w:r>
      <w:r>
        <w:rPr>
          <w:rFonts w:ascii="Times New Roman" w:hAnsi="Times New Roman"/>
        </w:rPr>
        <w:sym w:font="Wingdings" w:char="F06F"/>
      </w:r>
      <w:r>
        <w:rPr>
          <w:rFonts w:ascii="Times New Roman" w:hAnsi="Times New Roman"/>
        </w:rPr>
        <w:t xml:space="preserve">Native American       </w:t>
      </w:r>
      <w:r>
        <w:rPr>
          <w:rFonts w:ascii="Times New Roman" w:hAnsi="Times New Roman"/>
        </w:rPr>
        <w:sym w:font="Wingdings" w:char="F06F"/>
      </w:r>
      <w:r>
        <w:rPr>
          <w:rFonts w:ascii="Times New Roman" w:hAnsi="Times New Roman"/>
        </w:rPr>
        <w:t xml:space="preserve">White    </w:t>
      </w:r>
      <w:r>
        <w:rPr>
          <w:rFonts w:ascii="Times New Roman" w:hAnsi="Times New Roman"/>
        </w:rPr>
        <w:sym w:font="Wingdings" w:char="F06F"/>
      </w:r>
      <w:r>
        <w:rPr>
          <w:rFonts w:ascii="Times New Roman" w:hAnsi="Times New Roman"/>
        </w:rPr>
        <w:t>Other</w:t>
      </w:r>
    </w:p>
    <w:p w:rsidR="00B42FA1" w:rsidRDefault="00B42FA1" w:rsidP="00B42FA1">
      <w:pPr>
        <w:rPr>
          <w:rFonts w:ascii="Times New Roman" w:hAnsi="Times New Roman" w:cs="Times New Roman"/>
        </w:rPr>
      </w:pPr>
    </w:p>
    <w:p w:rsidR="00B42FA1" w:rsidRPr="00DB60DF" w:rsidRDefault="00B42FA1" w:rsidP="00B42FA1">
      <w:pPr>
        <w:rPr>
          <w:rFonts w:ascii="Times New Roman" w:hAnsi="Times New Roman" w:cs="Times New Roman"/>
        </w:rPr>
      </w:pPr>
      <w:r w:rsidRPr="00DB60DF">
        <w:rPr>
          <w:rFonts w:ascii="Times New Roman" w:hAnsi="Times New Roman" w:cs="Times New Roman"/>
        </w:rPr>
        <w:t>Name of School___________________________________________________________</w:t>
      </w:r>
    </w:p>
    <w:p w:rsidR="00B42FA1" w:rsidRDefault="00B42FA1" w:rsidP="00B42FA1">
      <w:pPr>
        <w:rPr>
          <w:rFonts w:ascii="Times New Roman" w:hAnsi="Times New Roman" w:cs="Times New Roman"/>
        </w:rPr>
      </w:pPr>
      <w:r w:rsidRPr="00DB60DF">
        <w:rPr>
          <w:rFonts w:ascii="Times New Roman" w:hAnsi="Times New Roman" w:cs="Times New Roman"/>
        </w:rPr>
        <w:t xml:space="preserve">Address_________________________________________________________________ </w:t>
      </w:r>
    </w:p>
    <w:p w:rsidR="00B42FA1" w:rsidRPr="00DB60DF" w:rsidRDefault="00B42FA1" w:rsidP="00B42FA1">
      <w:pPr>
        <w:rPr>
          <w:rFonts w:ascii="Times New Roman" w:hAnsi="Times New Roman" w:cs="Times New Roman"/>
        </w:rPr>
      </w:pPr>
      <w:r>
        <w:rPr>
          <w:rFonts w:ascii="Times New Roman" w:hAnsi="Times New Roman" w:cs="Times New Roman"/>
        </w:rPr>
        <w:t xml:space="preserve">              _________________________________________________________________</w:t>
      </w:r>
    </w:p>
    <w:p w:rsidR="00B42FA1" w:rsidRDefault="00B42FA1" w:rsidP="00B42FA1">
      <w:pPr>
        <w:rPr>
          <w:rFonts w:ascii="Times New Roman" w:hAnsi="Times New Roman" w:cs="Times New Roman"/>
        </w:rPr>
      </w:pPr>
      <w:r>
        <w:rPr>
          <w:rFonts w:ascii="Times New Roman" w:hAnsi="Times New Roman" w:cs="Times New Roman"/>
        </w:rPr>
        <w:t>Signature of Global Site Superviso</w:t>
      </w:r>
      <w:r w:rsidRPr="00DB60DF">
        <w:rPr>
          <w:rFonts w:ascii="Times New Roman" w:hAnsi="Times New Roman" w:cs="Times New Roman"/>
        </w:rPr>
        <w:t>r _________________________________</w:t>
      </w:r>
      <w:r>
        <w:rPr>
          <w:rFonts w:ascii="Times New Roman" w:hAnsi="Times New Roman" w:cs="Times New Roman"/>
        </w:rPr>
        <w:t>__________</w:t>
      </w:r>
      <w:r>
        <w:rPr>
          <w:rFonts w:ascii="Times New Roman" w:hAnsi="Times New Roman" w:cs="Times New Roman"/>
        </w:rPr>
        <w:t xml:space="preserve">        </w:t>
      </w:r>
    </w:p>
    <w:p w:rsidR="00B42FA1" w:rsidRDefault="00B42FA1" w:rsidP="00B42FA1">
      <w:pPr>
        <w:rPr>
          <w:rFonts w:ascii="Times New Roman" w:hAnsi="Times New Roman" w:cs="Times New Roman"/>
        </w:rPr>
      </w:pPr>
      <w:r>
        <w:rPr>
          <w:rFonts w:ascii="Times New Roman" w:hAnsi="Times New Roman" w:cs="Times New Roman"/>
        </w:rPr>
        <w:t xml:space="preserve">     </w:t>
      </w:r>
      <w:r w:rsidRPr="00DB60DF">
        <w:rPr>
          <w:rFonts w:ascii="Times New Roman" w:hAnsi="Times New Roman" w:cs="Times New Roman"/>
        </w:rPr>
        <w:t>Date__________________</w:t>
      </w:r>
    </w:p>
    <w:p w:rsidR="00B42FA1" w:rsidRDefault="00B42FA1" w:rsidP="00B42FA1">
      <w:pPr>
        <w:rPr>
          <w:rFonts w:ascii="Times New Roman" w:hAnsi="Times New Roman" w:cs="Times New Roman"/>
        </w:rPr>
      </w:pPr>
      <w:r>
        <w:rPr>
          <w:rFonts w:ascii="Times New Roman" w:hAnsi="Times New Roman" w:cs="Times New Roman"/>
        </w:rPr>
        <w:t>*Should you have any questions, please contact Ginny Brown @ 609-771-2116</w:t>
      </w:r>
      <w:r>
        <w:rPr>
          <w:rFonts w:ascii="Times New Roman" w:hAnsi="Times New Roman" w:cs="Times New Roman"/>
        </w:rPr>
        <w:t xml:space="preserve"> or vbrown@tcnj.edu.</w:t>
      </w:r>
    </w:p>
    <w:p w:rsidR="00B42FA1" w:rsidRPr="00DB60DF" w:rsidRDefault="00B42FA1" w:rsidP="00B42FA1">
      <w:pPr>
        <w:rPr>
          <w:rFonts w:ascii="Times New Roman" w:hAnsi="Times New Roman" w:cs="Times New Roman"/>
        </w:rPr>
      </w:pPr>
    </w:p>
    <w:p w:rsidR="00E004AF" w:rsidRPr="00E004AF" w:rsidRDefault="00E004AF" w:rsidP="00E004AF">
      <w:pPr>
        <w:pStyle w:val="NormalWeb"/>
        <w:spacing w:before="0" w:beforeAutospacing="0" w:after="200" w:afterAutospacing="0"/>
        <w:contextualSpacing/>
        <w:jc w:val="center"/>
        <w:rPr>
          <w:b/>
          <w:bCs/>
          <w:color w:val="000000"/>
          <w:sz w:val="20"/>
          <w:szCs w:val="20"/>
        </w:rPr>
      </w:pPr>
      <w:r w:rsidRPr="00E004AF">
        <w:rPr>
          <w:b/>
          <w:bCs/>
          <w:noProof/>
          <w:color w:val="000000"/>
          <w:sz w:val="20"/>
          <w:szCs w:val="20"/>
        </w:rPr>
        <w:lastRenderedPageBreak/>
        <w:drawing>
          <wp:inline distT="0" distB="0" distL="0" distR="0" wp14:anchorId="0E38F270" wp14:editId="39B9620B">
            <wp:extent cx="2533650" cy="638175"/>
            <wp:effectExtent l="0" t="0" r="0" b="9525"/>
            <wp:docPr id="1" name="Picture 1" descr="R:\SuppForTeacherEducPrograms\TCNJ new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ppForTeacherEducPrograms\TCNJ new 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638175"/>
                    </a:xfrm>
                    <a:prstGeom prst="rect">
                      <a:avLst/>
                    </a:prstGeom>
                    <a:noFill/>
                    <a:ln>
                      <a:noFill/>
                    </a:ln>
                  </pic:spPr>
                </pic:pic>
              </a:graphicData>
            </a:graphic>
          </wp:inline>
        </w:drawing>
      </w:r>
    </w:p>
    <w:p w:rsidR="00E004AF" w:rsidRPr="00B42FA1" w:rsidRDefault="00E004AF" w:rsidP="00E004AF">
      <w:pPr>
        <w:pStyle w:val="NormalWeb"/>
        <w:spacing w:before="0" w:beforeAutospacing="0" w:after="200" w:afterAutospacing="0"/>
        <w:contextualSpacing/>
        <w:jc w:val="center"/>
        <w:rPr>
          <w:sz w:val="28"/>
          <w:szCs w:val="20"/>
        </w:rPr>
      </w:pPr>
      <w:r w:rsidRPr="00B42FA1">
        <w:rPr>
          <w:b/>
          <w:bCs/>
          <w:color w:val="000000"/>
          <w:sz w:val="28"/>
          <w:szCs w:val="20"/>
        </w:rPr>
        <w:t>Support for Teacher Education Programs and Global Student Teaching</w:t>
      </w:r>
    </w:p>
    <w:p w:rsidR="00E004AF" w:rsidRPr="00B42FA1" w:rsidRDefault="00E004AF" w:rsidP="00E004AF">
      <w:pPr>
        <w:pStyle w:val="NormalWeb"/>
        <w:spacing w:before="0" w:beforeAutospacing="0" w:after="200" w:afterAutospacing="0"/>
        <w:contextualSpacing/>
        <w:jc w:val="center"/>
        <w:rPr>
          <w:sz w:val="22"/>
          <w:szCs w:val="20"/>
        </w:rPr>
      </w:pPr>
      <w:r w:rsidRPr="00B42FA1">
        <w:rPr>
          <w:b/>
          <w:bCs/>
          <w:color w:val="000000"/>
          <w:sz w:val="22"/>
          <w:szCs w:val="20"/>
        </w:rPr>
        <w:t>The College of New Jersey</w:t>
      </w:r>
    </w:p>
    <w:p w:rsidR="00E004AF" w:rsidRPr="00B42FA1" w:rsidRDefault="00E004AF" w:rsidP="00E004AF">
      <w:pPr>
        <w:pStyle w:val="NormalWeb"/>
        <w:spacing w:before="0" w:beforeAutospacing="0" w:after="200" w:afterAutospacing="0"/>
        <w:contextualSpacing/>
        <w:jc w:val="center"/>
        <w:rPr>
          <w:b/>
          <w:bCs/>
          <w:color w:val="000000"/>
          <w:sz w:val="22"/>
          <w:szCs w:val="20"/>
        </w:rPr>
      </w:pPr>
      <w:r w:rsidRPr="00B42FA1">
        <w:rPr>
          <w:b/>
          <w:bCs/>
          <w:color w:val="000000"/>
          <w:sz w:val="22"/>
          <w:szCs w:val="20"/>
        </w:rPr>
        <w:t>PO Box 7718</w:t>
      </w:r>
    </w:p>
    <w:p w:rsidR="00E004AF" w:rsidRPr="00B42FA1" w:rsidRDefault="00E004AF" w:rsidP="00E004AF">
      <w:pPr>
        <w:pStyle w:val="NormalWeb"/>
        <w:spacing w:before="0" w:beforeAutospacing="0" w:after="200" w:afterAutospacing="0"/>
        <w:contextualSpacing/>
        <w:jc w:val="center"/>
        <w:rPr>
          <w:sz w:val="22"/>
          <w:szCs w:val="20"/>
        </w:rPr>
      </w:pPr>
      <w:r w:rsidRPr="00B42FA1">
        <w:rPr>
          <w:b/>
          <w:bCs/>
          <w:color w:val="000000"/>
          <w:sz w:val="22"/>
          <w:szCs w:val="20"/>
        </w:rPr>
        <w:t>Ewing, NJ 08628-0718</w:t>
      </w:r>
    </w:p>
    <w:p w:rsidR="00E004AF" w:rsidRPr="00B42FA1" w:rsidRDefault="00E004AF" w:rsidP="00E004AF">
      <w:pPr>
        <w:pStyle w:val="NormalWeb"/>
        <w:spacing w:before="0" w:beforeAutospacing="0" w:after="200" w:afterAutospacing="0"/>
        <w:contextualSpacing/>
        <w:jc w:val="center"/>
        <w:rPr>
          <w:b/>
          <w:bCs/>
          <w:color w:val="000000"/>
          <w:sz w:val="22"/>
          <w:szCs w:val="20"/>
        </w:rPr>
      </w:pPr>
      <w:r w:rsidRPr="00B42FA1">
        <w:rPr>
          <w:b/>
          <w:bCs/>
          <w:color w:val="000000"/>
          <w:sz w:val="22"/>
          <w:szCs w:val="20"/>
        </w:rPr>
        <w:t>Phone 609-771-2408</w:t>
      </w:r>
    </w:p>
    <w:p w:rsidR="00E004AF" w:rsidRPr="00B42FA1" w:rsidRDefault="00E004AF" w:rsidP="00E004AF">
      <w:pPr>
        <w:pStyle w:val="NormalWeb"/>
        <w:spacing w:before="0" w:beforeAutospacing="0" w:after="200" w:afterAutospacing="0"/>
        <w:contextualSpacing/>
        <w:jc w:val="center"/>
        <w:rPr>
          <w:b/>
          <w:bCs/>
          <w:color w:val="000000"/>
          <w:sz w:val="22"/>
          <w:szCs w:val="20"/>
        </w:rPr>
      </w:pPr>
    </w:p>
    <w:p w:rsidR="00E004AF" w:rsidRPr="00B42FA1" w:rsidRDefault="00E004AF" w:rsidP="00E004AF">
      <w:pPr>
        <w:pStyle w:val="NormalWeb"/>
        <w:spacing w:before="0" w:beforeAutospacing="0" w:after="200" w:afterAutospacing="0"/>
        <w:contextualSpacing/>
        <w:jc w:val="center"/>
        <w:rPr>
          <w:sz w:val="22"/>
          <w:szCs w:val="20"/>
        </w:rPr>
      </w:pPr>
      <w:r w:rsidRPr="00B42FA1">
        <w:rPr>
          <w:b/>
          <w:bCs/>
          <w:color w:val="000000"/>
          <w:sz w:val="22"/>
          <w:szCs w:val="20"/>
        </w:rPr>
        <w:t xml:space="preserve">Global </w:t>
      </w:r>
      <w:r w:rsidR="00B42FA1" w:rsidRPr="00B42FA1">
        <w:rPr>
          <w:b/>
          <w:bCs/>
          <w:color w:val="000000"/>
          <w:sz w:val="22"/>
          <w:szCs w:val="20"/>
        </w:rPr>
        <w:t>Cooperating Teacher</w:t>
      </w:r>
      <w:r w:rsidRPr="00B42FA1">
        <w:rPr>
          <w:b/>
          <w:bCs/>
          <w:color w:val="000000"/>
          <w:sz w:val="22"/>
          <w:szCs w:val="20"/>
        </w:rPr>
        <w:t xml:space="preserve"> Honorarium</w:t>
      </w:r>
    </w:p>
    <w:p w:rsidR="00E004AF" w:rsidRPr="00B42FA1" w:rsidRDefault="00E004AF" w:rsidP="00E004AF">
      <w:pPr>
        <w:pStyle w:val="NormalWeb"/>
        <w:spacing w:before="0" w:beforeAutospacing="0" w:after="0" w:afterAutospacing="0"/>
        <w:rPr>
          <w:bCs/>
          <w:color w:val="000000"/>
          <w:sz w:val="22"/>
          <w:szCs w:val="20"/>
        </w:rPr>
      </w:pPr>
    </w:p>
    <w:p w:rsidR="00E004AF" w:rsidRPr="00B42FA1" w:rsidRDefault="00E004AF" w:rsidP="00E004AF">
      <w:pPr>
        <w:pStyle w:val="NormalWeb"/>
        <w:spacing w:before="0" w:beforeAutospacing="0" w:after="200" w:afterAutospacing="0"/>
        <w:rPr>
          <w:bCs/>
          <w:color w:val="FF0000"/>
          <w:sz w:val="22"/>
          <w:szCs w:val="20"/>
        </w:rPr>
      </w:pPr>
      <w:r w:rsidRPr="00B42FA1">
        <w:rPr>
          <w:bCs/>
          <w:color w:val="000000"/>
          <w:sz w:val="22"/>
          <w:szCs w:val="20"/>
        </w:rPr>
        <w:t xml:space="preserve">This form </w:t>
      </w:r>
      <w:proofErr w:type="gramStart"/>
      <w:r w:rsidRPr="00B42FA1">
        <w:rPr>
          <w:bCs/>
          <w:color w:val="000000"/>
          <w:sz w:val="22"/>
          <w:szCs w:val="20"/>
        </w:rPr>
        <w:t>is used</w:t>
      </w:r>
      <w:proofErr w:type="gramEnd"/>
      <w:r w:rsidRPr="00B42FA1">
        <w:rPr>
          <w:bCs/>
          <w:color w:val="000000"/>
          <w:sz w:val="22"/>
          <w:szCs w:val="20"/>
        </w:rPr>
        <w:t xml:space="preserve"> to process the payment of the </w:t>
      </w:r>
      <w:r w:rsidR="00B42FA1" w:rsidRPr="00B42FA1">
        <w:rPr>
          <w:bCs/>
          <w:color w:val="000000"/>
          <w:sz w:val="22"/>
          <w:szCs w:val="20"/>
        </w:rPr>
        <w:t>cooperating teacher</w:t>
      </w:r>
      <w:r w:rsidRPr="00B42FA1">
        <w:rPr>
          <w:bCs/>
          <w:color w:val="000000"/>
          <w:sz w:val="22"/>
          <w:szCs w:val="20"/>
        </w:rPr>
        <w:t xml:space="preserve"> honorarium; the amount of the honorarium is $125.00 USD.  Please return</w:t>
      </w:r>
      <w:r w:rsidRPr="00B42FA1">
        <w:rPr>
          <w:bCs/>
          <w:sz w:val="22"/>
          <w:szCs w:val="20"/>
        </w:rPr>
        <w:t xml:space="preserve"> form to Ginny Brown, Asst. Director of the STEP Office by email at </w:t>
      </w:r>
      <w:hyperlink r:id="rId7" w:history="1">
        <w:r w:rsidRPr="00B42FA1">
          <w:rPr>
            <w:rStyle w:val="Hyperlink"/>
            <w:bCs/>
            <w:sz w:val="22"/>
            <w:szCs w:val="20"/>
          </w:rPr>
          <w:t>vbrown@tcnj.edu</w:t>
        </w:r>
      </w:hyperlink>
      <w:r w:rsidRPr="00B42FA1">
        <w:rPr>
          <w:bCs/>
          <w:sz w:val="22"/>
          <w:szCs w:val="20"/>
        </w:rPr>
        <w:t xml:space="preserve"> or fax 609-637-5196.</w:t>
      </w:r>
    </w:p>
    <w:p w:rsidR="00E004AF" w:rsidRPr="00B42FA1" w:rsidRDefault="00E004AF" w:rsidP="00E004AF">
      <w:pPr>
        <w:pStyle w:val="NormalWeb"/>
        <w:spacing w:before="0" w:beforeAutospacing="0" w:after="200" w:afterAutospacing="0"/>
        <w:rPr>
          <w:sz w:val="22"/>
          <w:szCs w:val="20"/>
        </w:rPr>
      </w:pPr>
      <w:r w:rsidRPr="00B42FA1">
        <w:rPr>
          <w:b/>
          <w:bCs/>
          <w:color w:val="000000"/>
          <w:sz w:val="22"/>
          <w:szCs w:val="20"/>
        </w:rPr>
        <w:t>Name of Student Teacher(s)/Intern(s)</w:t>
      </w:r>
      <w:r w:rsidR="00B42FA1" w:rsidRPr="00B42FA1">
        <w:rPr>
          <w:b/>
          <w:bCs/>
          <w:color w:val="000000"/>
          <w:sz w:val="22"/>
          <w:szCs w:val="20"/>
        </w:rPr>
        <w:t xml:space="preserve">: </w:t>
      </w:r>
      <w:r w:rsidRPr="00B42FA1">
        <w:rPr>
          <w:b/>
          <w:bCs/>
          <w:color w:val="000000"/>
          <w:sz w:val="22"/>
          <w:szCs w:val="20"/>
        </w:rPr>
        <w:t xml:space="preserve">  </w:t>
      </w:r>
      <w:r w:rsidRPr="00B42FA1">
        <w:rPr>
          <w:color w:val="000000"/>
          <w:sz w:val="22"/>
          <w:szCs w:val="20"/>
        </w:rPr>
        <w:t>____________________________________________</w:t>
      </w:r>
    </w:p>
    <w:p w:rsidR="00E004AF" w:rsidRPr="00B42FA1" w:rsidRDefault="00E004AF" w:rsidP="00E004AF">
      <w:pPr>
        <w:pStyle w:val="NormalWeb"/>
        <w:spacing w:before="0" w:beforeAutospacing="0" w:after="200" w:afterAutospacing="0"/>
        <w:rPr>
          <w:sz w:val="22"/>
          <w:szCs w:val="20"/>
        </w:rPr>
      </w:pPr>
      <w:r w:rsidRPr="00B42FA1">
        <w:rPr>
          <w:b/>
          <w:bCs/>
          <w:color w:val="000000"/>
          <w:sz w:val="22"/>
          <w:szCs w:val="20"/>
        </w:rPr>
        <w:t>                   </w:t>
      </w:r>
      <w:r w:rsidR="00B42FA1" w:rsidRPr="00B42FA1">
        <w:rPr>
          <w:b/>
          <w:bCs/>
          <w:color w:val="000000"/>
          <w:sz w:val="22"/>
          <w:szCs w:val="20"/>
        </w:rPr>
        <w:tab/>
      </w:r>
      <w:r w:rsidR="00B42FA1" w:rsidRPr="00B42FA1">
        <w:rPr>
          <w:b/>
          <w:bCs/>
          <w:color w:val="000000"/>
          <w:sz w:val="22"/>
          <w:szCs w:val="20"/>
        </w:rPr>
        <w:tab/>
      </w:r>
      <w:r w:rsidR="00B42FA1" w:rsidRPr="00B42FA1">
        <w:rPr>
          <w:b/>
          <w:bCs/>
          <w:color w:val="000000"/>
          <w:sz w:val="22"/>
          <w:szCs w:val="20"/>
        </w:rPr>
        <w:tab/>
        <w:t xml:space="preserve">          </w:t>
      </w:r>
      <w:r w:rsidRPr="00B42FA1">
        <w:rPr>
          <w:b/>
          <w:bCs/>
          <w:color w:val="000000"/>
          <w:sz w:val="22"/>
          <w:szCs w:val="20"/>
        </w:rPr>
        <w:t xml:space="preserve"> </w:t>
      </w:r>
      <w:r w:rsidRPr="00B42FA1">
        <w:rPr>
          <w:color w:val="000000"/>
          <w:sz w:val="22"/>
          <w:szCs w:val="20"/>
        </w:rPr>
        <w:t>____________________________________________</w:t>
      </w:r>
    </w:p>
    <w:p w:rsidR="00E004AF" w:rsidRPr="00B42FA1" w:rsidRDefault="00E004AF" w:rsidP="00E004AF">
      <w:pPr>
        <w:pStyle w:val="NormalWeb"/>
        <w:spacing w:before="0" w:beforeAutospacing="0" w:after="200" w:afterAutospacing="0"/>
        <w:rPr>
          <w:b/>
          <w:bCs/>
          <w:color w:val="000000"/>
          <w:sz w:val="22"/>
          <w:szCs w:val="20"/>
        </w:rPr>
      </w:pPr>
      <w:r w:rsidRPr="00B42FA1">
        <w:rPr>
          <w:b/>
          <w:bCs/>
          <w:color w:val="000000"/>
          <w:sz w:val="22"/>
          <w:szCs w:val="20"/>
        </w:rPr>
        <w:t>Semester Dates:  ____________________</w:t>
      </w:r>
    </w:p>
    <w:p w:rsidR="00E004AF" w:rsidRPr="00B42FA1" w:rsidRDefault="00E004AF" w:rsidP="00E004AF">
      <w:pPr>
        <w:pStyle w:val="NormalWeb"/>
        <w:spacing w:before="0" w:beforeAutospacing="0" w:after="200" w:afterAutospacing="0"/>
        <w:rPr>
          <w:color w:val="000000"/>
          <w:sz w:val="22"/>
          <w:szCs w:val="20"/>
        </w:rPr>
      </w:pPr>
      <w:r w:rsidRPr="00B42FA1">
        <w:rPr>
          <w:b/>
          <w:bCs/>
          <w:color w:val="000000"/>
          <w:sz w:val="22"/>
          <w:szCs w:val="20"/>
        </w:rPr>
        <w:t xml:space="preserve">Name of </w:t>
      </w:r>
      <w:r w:rsidR="00B42FA1" w:rsidRPr="00B42FA1">
        <w:rPr>
          <w:b/>
          <w:bCs/>
          <w:color w:val="000000"/>
          <w:sz w:val="22"/>
          <w:szCs w:val="20"/>
        </w:rPr>
        <w:t>Cooperating teacher:</w:t>
      </w:r>
      <w:r w:rsidRPr="00B42FA1">
        <w:rPr>
          <w:b/>
          <w:bCs/>
          <w:color w:val="000000"/>
          <w:sz w:val="22"/>
          <w:szCs w:val="20"/>
        </w:rPr>
        <w:t xml:space="preserve">  </w:t>
      </w:r>
      <w:r w:rsidRPr="00B42FA1">
        <w:rPr>
          <w:color w:val="000000"/>
          <w:sz w:val="22"/>
          <w:szCs w:val="20"/>
        </w:rPr>
        <w:t>_____________________________________________</w:t>
      </w:r>
    </w:p>
    <w:p w:rsidR="00E004AF" w:rsidRPr="00B42FA1" w:rsidRDefault="00B42FA1" w:rsidP="00E004AF">
      <w:pPr>
        <w:pStyle w:val="NormalWeb"/>
        <w:spacing w:before="0" w:beforeAutospacing="0" w:after="200" w:afterAutospacing="0"/>
        <w:rPr>
          <w:sz w:val="22"/>
          <w:szCs w:val="20"/>
        </w:rPr>
      </w:pPr>
      <w:r w:rsidRPr="00B42FA1">
        <w:rPr>
          <w:b/>
          <w:bCs/>
          <w:color w:val="000000"/>
          <w:sz w:val="22"/>
          <w:szCs w:val="20"/>
        </w:rPr>
        <w:t>Teacher’s</w:t>
      </w:r>
      <w:r w:rsidR="00E004AF" w:rsidRPr="00B42FA1">
        <w:rPr>
          <w:b/>
          <w:bCs/>
          <w:color w:val="000000"/>
          <w:sz w:val="22"/>
          <w:szCs w:val="20"/>
        </w:rPr>
        <w:t xml:space="preserve"> Email: </w:t>
      </w:r>
      <w:r w:rsidR="00E004AF" w:rsidRPr="00B42FA1">
        <w:rPr>
          <w:color w:val="000000"/>
          <w:sz w:val="22"/>
          <w:szCs w:val="20"/>
        </w:rPr>
        <w:t>_______________________________________________  </w:t>
      </w:r>
    </w:p>
    <w:p w:rsidR="00E004AF" w:rsidRPr="00B42FA1" w:rsidRDefault="00E004AF" w:rsidP="00E004AF">
      <w:pPr>
        <w:pStyle w:val="NormalWeb"/>
        <w:spacing w:before="0" w:beforeAutospacing="0" w:after="200" w:afterAutospacing="0"/>
        <w:rPr>
          <w:sz w:val="22"/>
          <w:szCs w:val="20"/>
        </w:rPr>
      </w:pPr>
      <w:r w:rsidRPr="00B42FA1">
        <w:rPr>
          <w:b/>
          <w:bCs/>
          <w:color w:val="000000"/>
          <w:sz w:val="22"/>
          <w:szCs w:val="20"/>
        </w:rPr>
        <w:t xml:space="preserve">Licensure Area (Certification): </w:t>
      </w:r>
      <w:r w:rsidRPr="00B42FA1">
        <w:rPr>
          <w:color w:val="000000"/>
          <w:sz w:val="22"/>
          <w:szCs w:val="20"/>
        </w:rPr>
        <w:t>_____________________________</w:t>
      </w:r>
      <w:proofErr w:type="gramStart"/>
      <w:r w:rsidRPr="00B42FA1">
        <w:rPr>
          <w:color w:val="000000"/>
          <w:sz w:val="22"/>
          <w:szCs w:val="20"/>
        </w:rPr>
        <w:t xml:space="preserve">_  </w:t>
      </w:r>
      <w:r w:rsidRPr="00B42FA1">
        <w:rPr>
          <w:b/>
          <w:bCs/>
          <w:color w:val="000000"/>
          <w:sz w:val="22"/>
          <w:szCs w:val="20"/>
        </w:rPr>
        <w:t>State</w:t>
      </w:r>
      <w:proofErr w:type="gramEnd"/>
      <w:r w:rsidRPr="00B42FA1">
        <w:rPr>
          <w:b/>
          <w:bCs/>
          <w:color w:val="000000"/>
          <w:sz w:val="22"/>
          <w:szCs w:val="20"/>
        </w:rPr>
        <w:t>:</w:t>
      </w:r>
      <w:r w:rsidRPr="00B42FA1">
        <w:rPr>
          <w:color w:val="000000"/>
          <w:sz w:val="22"/>
          <w:szCs w:val="20"/>
        </w:rPr>
        <w:t>___________</w:t>
      </w:r>
    </w:p>
    <w:p w:rsidR="00E004AF" w:rsidRPr="00B42FA1" w:rsidRDefault="00E004AF" w:rsidP="00E004AF">
      <w:pPr>
        <w:pStyle w:val="NormalWeb"/>
        <w:spacing w:before="0" w:beforeAutospacing="0" w:after="200" w:afterAutospacing="0"/>
        <w:rPr>
          <w:color w:val="000000"/>
          <w:sz w:val="22"/>
          <w:szCs w:val="20"/>
        </w:rPr>
      </w:pPr>
      <w:r w:rsidRPr="00B42FA1">
        <w:rPr>
          <w:color w:val="000000"/>
          <w:sz w:val="22"/>
          <w:szCs w:val="20"/>
        </w:rPr>
        <w:t>Are you a US citizen?  ___   </w:t>
      </w:r>
      <w:r w:rsidRPr="00B42FA1">
        <w:rPr>
          <w:sz w:val="22"/>
          <w:szCs w:val="20"/>
        </w:rPr>
        <w:t xml:space="preserve"> (US citizens are </w:t>
      </w:r>
      <w:r w:rsidRPr="00B42FA1">
        <w:rPr>
          <w:b/>
          <w:sz w:val="22"/>
          <w:szCs w:val="20"/>
        </w:rPr>
        <w:t>required</w:t>
      </w:r>
      <w:r w:rsidRPr="00B42FA1">
        <w:rPr>
          <w:sz w:val="22"/>
          <w:szCs w:val="20"/>
        </w:rPr>
        <w:t xml:space="preserve"> to complete a W-9 form.)</w:t>
      </w:r>
    </w:p>
    <w:p w:rsidR="00E004AF" w:rsidRPr="00B42FA1" w:rsidRDefault="00E004AF" w:rsidP="00E004AF">
      <w:pPr>
        <w:pStyle w:val="NormalWeb"/>
        <w:spacing w:before="0" w:beforeAutospacing="0" w:after="200" w:afterAutospacing="0"/>
        <w:rPr>
          <w:sz w:val="22"/>
          <w:szCs w:val="20"/>
        </w:rPr>
      </w:pPr>
      <w:r w:rsidRPr="00B42FA1">
        <w:rPr>
          <w:bCs/>
          <w:color w:val="000000"/>
          <w:sz w:val="22"/>
          <w:szCs w:val="20"/>
        </w:rPr>
        <w:t>The check for the global site supervisor</w:t>
      </w:r>
      <w:r w:rsidR="00B42FA1" w:rsidRPr="00B42FA1">
        <w:rPr>
          <w:bCs/>
          <w:color w:val="000000"/>
          <w:sz w:val="22"/>
          <w:szCs w:val="20"/>
        </w:rPr>
        <w:t xml:space="preserve"> </w:t>
      </w:r>
      <w:proofErr w:type="gramStart"/>
      <w:r w:rsidR="00B42FA1" w:rsidRPr="00B42FA1">
        <w:rPr>
          <w:bCs/>
          <w:color w:val="000000"/>
          <w:sz w:val="22"/>
          <w:szCs w:val="20"/>
        </w:rPr>
        <w:t xml:space="preserve">will </w:t>
      </w:r>
      <w:r w:rsidRPr="00B42FA1">
        <w:rPr>
          <w:bCs/>
          <w:color w:val="000000"/>
          <w:sz w:val="22"/>
          <w:szCs w:val="20"/>
        </w:rPr>
        <w:t>be mailed</w:t>
      </w:r>
      <w:proofErr w:type="gramEnd"/>
      <w:r w:rsidRPr="00B42FA1">
        <w:rPr>
          <w:bCs/>
          <w:color w:val="000000"/>
          <w:sz w:val="22"/>
          <w:szCs w:val="20"/>
        </w:rPr>
        <w:t xml:space="preserve"> via courier to each overseas school’s main office for distribution</w:t>
      </w:r>
      <w:r w:rsidRPr="00B42FA1">
        <w:rPr>
          <w:bCs/>
          <w:sz w:val="22"/>
          <w:szCs w:val="20"/>
        </w:rPr>
        <w:t xml:space="preserve"> or to a US address if the supervisor is a US citizen.</w:t>
      </w:r>
    </w:p>
    <w:p w:rsidR="00E004AF" w:rsidRPr="00B42FA1" w:rsidRDefault="00E004AF" w:rsidP="00E004AF">
      <w:pPr>
        <w:pStyle w:val="NormalWeb"/>
        <w:spacing w:before="0" w:beforeAutospacing="0" w:after="0" w:afterAutospacing="0"/>
        <w:rPr>
          <w:sz w:val="22"/>
          <w:szCs w:val="20"/>
        </w:rPr>
      </w:pPr>
      <w:r w:rsidRPr="00B42FA1">
        <w:rPr>
          <w:sz w:val="22"/>
          <w:szCs w:val="20"/>
        </w:rPr>
        <w:t>If you want the check mailed to a US address, please provide us with your address:</w:t>
      </w:r>
    </w:p>
    <w:p w:rsidR="00E004AF" w:rsidRPr="00B42FA1" w:rsidRDefault="00E004AF" w:rsidP="00E004AF">
      <w:pPr>
        <w:pStyle w:val="NormalWeb"/>
        <w:spacing w:before="0" w:beforeAutospacing="0" w:after="0" w:afterAutospacing="0"/>
        <w:rPr>
          <w:sz w:val="22"/>
          <w:szCs w:val="20"/>
        </w:rPr>
      </w:pPr>
    </w:p>
    <w:p w:rsidR="00E004AF" w:rsidRPr="00B42FA1" w:rsidRDefault="00E004AF" w:rsidP="00E004AF">
      <w:pPr>
        <w:pStyle w:val="NormalWeb"/>
        <w:spacing w:before="0" w:beforeAutospacing="0" w:after="0" w:afterAutospacing="0"/>
        <w:rPr>
          <w:sz w:val="22"/>
          <w:szCs w:val="20"/>
        </w:rPr>
      </w:pPr>
      <w:r w:rsidRPr="00B42FA1">
        <w:rPr>
          <w:sz w:val="22"/>
          <w:szCs w:val="20"/>
        </w:rPr>
        <w:tab/>
        <w:t xml:space="preserve">Address </w:t>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r>
      <w:r w:rsidRPr="00B42FA1">
        <w:rPr>
          <w:sz w:val="22"/>
          <w:szCs w:val="20"/>
        </w:rPr>
        <w:softHyphen/>
        <w:t>______________________________________________________</w:t>
      </w:r>
    </w:p>
    <w:p w:rsidR="00E004AF" w:rsidRPr="00B42FA1" w:rsidRDefault="00E004AF" w:rsidP="00E004AF">
      <w:pPr>
        <w:pStyle w:val="NormalWeb"/>
        <w:spacing w:before="0" w:beforeAutospacing="0" w:after="0" w:afterAutospacing="0"/>
        <w:rPr>
          <w:sz w:val="22"/>
          <w:szCs w:val="20"/>
        </w:rPr>
      </w:pPr>
    </w:p>
    <w:p w:rsidR="00E004AF" w:rsidRPr="00B42FA1" w:rsidRDefault="00E004AF" w:rsidP="00E004AF">
      <w:pPr>
        <w:pStyle w:val="NormalWeb"/>
        <w:spacing w:before="0" w:beforeAutospacing="0" w:after="0" w:afterAutospacing="0"/>
        <w:rPr>
          <w:sz w:val="22"/>
          <w:szCs w:val="20"/>
        </w:rPr>
      </w:pPr>
      <w:r w:rsidRPr="00B42FA1">
        <w:rPr>
          <w:sz w:val="22"/>
          <w:szCs w:val="20"/>
        </w:rPr>
        <w:tab/>
        <w:t>City, State, Zip ________________________________________________</w:t>
      </w:r>
    </w:p>
    <w:p w:rsidR="00B42FA1" w:rsidRPr="00B42FA1" w:rsidRDefault="00B42FA1" w:rsidP="00E004AF">
      <w:pPr>
        <w:pStyle w:val="NormalWeb"/>
        <w:spacing w:before="0" w:beforeAutospacing="0" w:after="0" w:afterAutospacing="0"/>
        <w:rPr>
          <w:color w:val="FF0000"/>
          <w:sz w:val="22"/>
          <w:szCs w:val="20"/>
        </w:rPr>
      </w:pPr>
    </w:p>
    <w:p w:rsidR="00E004AF" w:rsidRPr="00B42FA1" w:rsidRDefault="00E004AF" w:rsidP="00E004AF">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Cs w:val="20"/>
        </w:rPr>
      </w:pPr>
      <w:r w:rsidRPr="00B42FA1">
        <w:rPr>
          <w:rFonts w:ascii="Times New Roman" w:hAnsi="Times New Roman" w:cs="Times New Roman"/>
          <w:b/>
          <w:szCs w:val="20"/>
          <w:u w:val="single"/>
        </w:rPr>
        <w:t>Optional:</w:t>
      </w:r>
      <w:r w:rsidRPr="00B42FA1">
        <w:rPr>
          <w:rFonts w:ascii="Times New Roman" w:hAnsi="Times New Roman" w:cs="Times New Roman"/>
          <w:szCs w:val="20"/>
        </w:rPr>
        <w:t xml:space="preserve"> </w:t>
      </w:r>
    </w:p>
    <w:p w:rsidR="00E004AF" w:rsidRPr="00B42FA1" w:rsidRDefault="00E004AF" w:rsidP="00E004AF">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Cs w:val="20"/>
        </w:rPr>
      </w:pPr>
      <w:r w:rsidRPr="00B42FA1">
        <w:rPr>
          <w:rFonts w:ascii="Times New Roman" w:hAnsi="Times New Roman" w:cs="Times New Roman"/>
          <w:szCs w:val="20"/>
        </w:rPr>
        <w:sym w:font="Wingdings" w:char="F06F"/>
      </w:r>
      <w:r w:rsidRPr="00B42FA1">
        <w:rPr>
          <w:rFonts w:ascii="Times New Roman" w:hAnsi="Times New Roman" w:cs="Times New Roman"/>
          <w:szCs w:val="20"/>
        </w:rPr>
        <w:t xml:space="preserve">Asian/Pacific Islander    </w:t>
      </w:r>
      <w:r w:rsidRPr="00B42FA1">
        <w:rPr>
          <w:rFonts w:ascii="Times New Roman" w:hAnsi="Times New Roman" w:cs="Times New Roman"/>
          <w:szCs w:val="20"/>
        </w:rPr>
        <w:sym w:font="Wingdings" w:char="F06F"/>
      </w:r>
      <w:r w:rsidRPr="00B42FA1">
        <w:rPr>
          <w:rFonts w:ascii="Times New Roman" w:hAnsi="Times New Roman" w:cs="Times New Roman"/>
          <w:szCs w:val="20"/>
        </w:rPr>
        <w:t xml:space="preserve">African American    </w:t>
      </w:r>
      <w:r w:rsidRPr="00B42FA1">
        <w:rPr>
          <w:rFonts w:ascii="Times New Roman" w:hAnsi="Times New Roman" w:cs="Times New Roman"/>
          <w:szCs w:val="20"/>
        </w:rPr>
        <w:sym w:font="Wingdings" w:char="F06F"/>
      </w:r>
      <w:r w:rsidRPr="00B42FA1">
        <w:rPr>
          <w:rFonts w:ascii="Times New Roman" w:hAnsi="Times New Roman" w:cs="Times New Roman"/>
          <w:szCs w:val="20"/>
        </w:rPr>
        <w:t xml:space="preserve">Hispanic    </w:t>
      </w:r>
      <w:r w:rsidRPr="00B42FA1">
        <w:rPr>
          <w:rFonts w:ascii="Times New Roman" w:hAnsi="Times New Roman" w:cs="Times New Roman"/>
          <w:szCs w:val="20"/>
        </w:rPr>
        <w:sym w:font="Wingdings" w:char="F06F"/>
      </w:r>
      <w:r w:rsidRPr="00B42FA1">
        <w:rPr>
          <w:rFonts w:ascii="Times New Roman" w:hAnsi="Times New Roman" w:cs="Times New Roman"/>
          <w:szCs w:val="20"/>
        </w:rPr>
        <w:t xml:space="preserve">Native American       </w:t>
      </w:r>
      <w:r w:rsidRPr="00B42FA1">
        <w:rPr>
          <w:rFonts w:ascii="Times New Roman" w:hAnsi="Times New Roman" w:cs="Times New Roman"/>
          <w:szCs w:val="20"/>
        </w:rPr>
        <w:sym w:font="Wingdings" w:char="F06F"/>
      </w:r>
      <w:r w:rsidRPr="00B42FA1">
        <w:rPr>
          <w:rFonts w:ascii="Times New Roman" w:hAnsi="Times New Roman" w:cs="Times New Roman"/>
          <w:szCs w:val="20"/>
        </w:rPr>
        <w:t xml:space="preserve">White    </w:t>
      </w:r>
      <w:r w:rsidRPr="00B42FA1">
        <w:rPr>
          <w:rFonts w:ascii="Times New Roman" w:hAnsi="Times New Roman" w:cs="Times New Roman"/>
          <w:szCs w:val="20"/>
        </w:rPr>
        <w:sym w:font="Wingdings" w:char="F06F"/>
      </w:r>
      <w:r w:rsidRPr="00B42FA1">
        <w:rPr>
          <w:rFonts w:ascii="Times New Roman" w:hAnsi="Times New Roman" w:cs="Times New Roman"/>
          <w:szCs w:val="20"/>
        </w:rPr>
        <w:t>Other</w:t>
      </w:r>
    </w:p>
    <w:p w:rsidR="00B42FA1" w:rsidRPr="00B42FA1" w:rsidRDefault="00B42FA1" w:rsidP="00E004AF">
      <w:pPr>
        <w:rPr>
          <w:rFonts w:ascii="Times New Roman" w:hAnsi="Times New Roman" w:cs="Times New Roman"/>
          <w:szCs w:val="20"/>
        </w:rPr>
      </w:pPr>
    </w:p>
    <w:p w:rsidR="00E004AF" w:rsidRPr="00B42FA1" w:rsidRDefault="00E004AF" w:rsidP="00E004AF">
      <w:pPr>
        <w:rPr>
          <w:rFonts w:ascii="Times New Roman" w:hAnsi="Times New Roman" w:cs="Times New Roman"/>
          <w:szCs w:val="20"/>
        </w:rPr>
      </w:pPr>
      <w:r w:rsidRPr="00B42FA1">
        <w:rPr>
          <w:rFonts w:ascii="Times New Roman" w:hAnsi="Times New Roman" w:cs="Times New Roman"/>
          <w:szCs w:val="20"/>
        </w:rPr>
        <w:t>Name of School___________________________________________________________</w:t>
      </w:r>
    </w:p>
    <w:p w:rsidR="00E004AF" w:rsidRPr="00B42FA1" w:rsidRDefault="00E004AF" w:rsidP="00E004AF">
      <w:pPr>
        <w:rPr>
          <w:rFonts w:ascii="Times New Roman" w:hAnsi="Times New Roman" w:cs="Times New Roman"/>
          <w:szCs w:val="20"/>
        </w:rPr>
      </w:pPr>
      <w:r w:rsidRPr="00B42FA1">
        <w:rPr>
          <w:rFonts w:ascii="Times New Roman" w:hAnsi="Times New Roman" w:cs="Times New Roman"/>
          <w:szCs w:val="20"/>
        </w:rPr>
        <w:t xml:space="preserve">Address_________________________________________________________________ </w:t>
      </w:r>
    </w:p>
    <w:p w:rsidR="00E004AF" w:rsidRPr="00B42FA1" w:rsidRDefault="00E004AF" w:rsidP="00E004AF">
      <w:pPr>
        <w:rPr>
          <w:rFonts w:ascii="Times New Roman" w:hAnsi="Times New Roman" w:cs="Times New Roman"/>
          <w:szCs w:val="20"/>
        </w:rPr>
      </w:pPr>
      <w:r w:rsidRPr="00B42FA1">
        <w:rPr>
          <w:rFonts w:ascii="Times New Roman" w:hAnsi="Times New Roman" w:cs="Times New Roman"/>
          <w:szCs w:val="20"/>
        </w:rPr>
        <w:t xml:space="preserve">              _________________________________________________________________</w:t>
      </w:r>
    </w:p>
    <w:p w:rsidR="00B42FA1" w:rsidRPr="00B42FA1" w:rsidRDefault="00E004AF" w:rsidP="00E004AF">
      <w:pPr>
        <w:rPr>
          <w:rFonts w:ascii="Times New Roman" w:hAnsi="Times New Roman" w:cs="Times New Roman"/>
          <w:szCs w:val="20"/>
        </w:rPr>
      </w:pPr>
      <w:r w:rsidRPr="00B42FA1">
        <w:rPr>
          <w:rFonts w:ascii="Times New Roman" w:hAnsi="Times New Roman" w:cs="Times New Roman"/>
          <w:szCs w:val="20"/>
        </w:rPr>
        <w:t xml:space="preserve">Signature of Global </w:t>
      </w:r>
      <w:r w:rsidR="00B42FA1" w:rsidRPr="00B42FA1">
        <w:rPr>
          <w:rFonts w:ascii="Times New Roman" w:hAnsi="Times New Roman" w:cs="Times New Roman"/>
          <w:szCs w:val="20"/>
        </w:rPr>
        <w:t xml:space="preserve">Cooperating </w:t>
      </w:r>
      <w:proofErr w:type="gramStart"/>
      <w:r w:rsidR="00B42FA1" w:rsidRPr="00B42FA1">
        <w:rPr>
          <w:rFonts w:ascii="Times New Roman" w:hAnsi="Times New Roman" w:cs="Times New Roman"/>
          <w:szCs w:val="20"/>
        </w:rPr>
        <w:t xml:space="preserve">Teacher </w:t>
      </w:r>
      <w:r w:rsidRPr="00B42FA1">
        <w:rPr>
          <w:rFonts w:ascii="Times New Roman" w:hAnsi="Times New Roman" w:cs="Times New Roman"/>
          <w:szCs w:val="20"/>
        </w:rPr>
        <w:t xml:space="preserve"> _</w:t>
      </w:r>
      <w:proofErr w:type="gramEnd"/>
      <w:r w:rsidRPr="00B42FA1">
        <w:rPr>
          <w:rFonts w:ascii="Times New Roman" w:hAnsi="Times New Roman" w:cs="Times New Roman"/>
          <w:szCs w:val="20"/>
        </w:rPr>
        <w:t xml:space="preserve">________________________________   </w:t>
      </w:r>
    </w:p>
    <w:p w:rsidR="00E004AF" w:rsidRPr="00B42FA1" w:rsidRDefault="00E004AF" w:rsidP="00E004AF">
      <w:pPr>
        <w:rPr>
          <w:rFonts w:ascii="Times New Roman" w:hAnsi="Times New Roman" w:cs="Times New Roman"/>
          <w:szCs w:val="20"/>
        </w:rPr>
      </w:pPr>
      <w:r w:rsidRPr="00B42FA1">
        <w:rPr>
          <w:rFonts w:ascii="Times New Roman" w:hAnsi="Times New Roman" w:cs="Times New Roman"/>
          <w:szCs w:val="20"/>
        </w:rPr>
        <w:t xml:space="preserve">          Date__________________</w:t>
      </w:r>
    </w:p>
    <w:p w:rsidR="00E004AF" w:rsidRPr="00B42FA1" w:rsidRDefault="00E004AF" w:rsidP="00E004AF">
      <w:pPr>
        <w:rPr>
          <w:rFonts w:ascii="Times New Roman" w:hAnsi="Times New Roman" w:cs="Times New Roman"/>
          <w:szCs w:val="20"/>
        </w:rPr>
      </w:pPr>
      <w:r w:rsidRPr="00B42FA1">
        <w:rPr>
          <w:rFonts w:ascii="Times New Roman" w:hAnsi="Times New Roman" w:cs="Times New Roman"/>
          <w:szCs w:val="20"/>
        </w:rPr>
        <w:t>*Should you have any questions, please contact Ginny Brown @ 609-771-2116</w:t>
      </w:r>
      <w:r w:rsidR="00B42FA1">
        <w:rPr>
          <w:rFonts w:ascii="Times New Roman" w:hAnsi="Times New Roman" w:cs="Times New Roman"/>
          <w:szCs w:val="20"/>
        </w:rPr>
        <w:t xml:space="preserve"> or vbrown@tcnj.edu.</w:t>
      </w:r>
    </w:p>
    <w:p w:rsidR="00E004AF" w:rsidRPr="00B42FA1" w:rsidRDefault="00E004AF" w:rsidP="00E004AF">
      <w:pPr>
        <w:jc w:val="both"/>
        <w:rPr>
          <w:rFonts w:ascii="Times New Roman" w:hAnsi="Times New Roman" w:cs="Times New Roman"/>
          <w:szCs w:val="20"/>
        </w:rPr>
      </w:pPr>
      <w:r w:rsidRPr="00B42FA1">
        <w:rPr>
          <w:rFonts w:ascii="Times New Roman" w:hAnsi="Times New Roman" w:cs="Times New Roman"/>
          <w:szCs w:val="20"/>
        </w:rPr>
        <w:tab/>
      </w:r>
      <w:r w:rsidRPr="00B42FA1">
        <w:rPr>
          <w:rFonts w:ascii="Times New Roman" w:hAnsi="Times New Roman" w:cs="Times New Roman"/>
          <w:szCs w:val="20"/>
        </w:rPr>
        <w:tab/>
      </w:r>
      <w:r w:rsidRPr="00B42FA1">
        <w:rPr>
          <w:rFonts w:ascii="Times New Roman" w:hAnsi="Times New Roman" w:cs="Times New Roman"/>
          <w:szCs w:val="20"/>
        </w:rPr>
        <w:tab/>
      </w:r>
      <w:r w:rsidRPr="00B42FA1">
        <w:rPr>
          <w:rFonts w:ascii="Times New Roman" w:hAnsi="Times New Roman" w:cs="Times New Roman"/>
          <w:szCs w:val="20"/>
        </w:rPr>
        <w:tab/>
      </w:r>
      <w:r w:rsidRPr="00B42FA1">
        <w:rPr>
          <w:rFonts w:ascii="Times New Roman" w:hAnsi="Times New Roman" w:cs="Times New Roman"/>
          <w:szCs w:val="20"/>
        </w:rPr>
        <w:tab/>
      </w:r>
      <w:r w:rsidRPr="00B42FA1">
        <w:rPr>
          <w:rFonts w:ascii="Times New Roman" w:hAnsi="Times New Roman" w:cs="Times New Roman"/>
          <w:szCs w:val="20"/>
        </w:rPr>
        <w:tab/>
      </w:r>
      <w:r w:rsidRPr="00B42FA1">
        <w:rPr>
          <w:rFonts w:ascii="Times New Roman" w:hAnsi="Times New Roman" w:cs="Times New Roman"/>
          <w:szCs w:val="20"/>
        </w:rPr>
        <w:tab/>
      </w:r>
      <w:r w:rsidRPr="00B42FA1">
        <w:rPr>
          <w:rFonts w:ascii="Times New Roman" w:hAnsi="Times New Roman" w:cs="Times New Roman"/>
          <w:szCs w:val="20"/>
        </w:rPr>
        <w:tab/>
        <w:t xml:space="preserve"> </w:t>
      </w:r>
    </w:p>
    <w:p w:rsidR="00B42FA1" w:rsidRDefault="00B42FA1" w:rsidP="00B42FA1">
      <w:pPr>
        <w:pStyle w:val="NormalWeb"/>
        <w:spacing w:before="0" w:beforeAutospacing="0" w:after="200" w:afterAutospacing="0"/>
        <w:contextualSpacing/>
        <w:jc w:val="center"/>
        <w:rPr>
          <w:b/>
          <w:bCs/>
          <w:color w:val="000000"/>
          <w:sz w:val="22"/>
          <w:szCs w:val="22"/>
        </w:rPr>
      </w:pPr>
      <w:r w:rsidRPr="00F13FC5">
        <w:rPr>
          <w:b/>
          <w:bCs/>
          <w:noProof/>
          <w:color w:val="000000"/>
          <w:sz w:val="22"/>
          <w:szCs w:val="22"/>
        </w:rPr>
        <w:lastRenderedPageBreak/>
        <w:drawing>
          <wp:inline distT="0" distB="0" distL="0" distR="0" wp14:anchorId="6E61EF1B" wp14:editId="3E1EC157">
            <wp:extent cx="2533650" cy="523875"/>
            <wp:effectExtent l="0" t="0" r="0" b="9525"/>
            <wp:docPr id="3" name="Picture 3" descr="R:\SuppForTeacherEducPrograms\TCNJ new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uppForTeacherEducPrograms\TCNJ new embl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523875"/>
                    </a:xfrm>
                    <a:prstGeom prst="rect">
                      <a:avLst/>
                    </a:prstGeom>
                    <a:noFill/>
                    <a:ln>
                      <a:noFill/>
                    </a:ln>
                  </pic:spPr>
                </pic:pic>
              </a:graphicData>
            </a:graphic>
          </wp:inline>
        </w:drawing>
      </w:r>
    </w:p>
    <w:p w:rsidR="00B42FA1" w:rsidRPr="00F13FC5" w:rsidRDefault="00B42FA1" w:rsidP="00B42FA1">
      <w:pPr>
        <w:pStyle w:val="NormalWeb"/>
        <w:spacing w:before="0" w:beforeAutospacing="0" w:after="200" w:afterAutospacing="0"/>
        <w:contextualSpacing/>
        <w:jc w:val="center"/>
        <w:rPr>
          <w:sz w:val="32"/>
        </w:rPr>
      </w:pPr>
      <w:r w:rsidRPr="00F13FC5">
        <w:rPr>
          <w:b/>
          <w:bCs/>
          <w:color w:val="000000"/>
          <w:sz w:val="28"/>
          <w:szCs w:val="22"/>
        </w:rPr>
        <w:t>Support for Teacher Education Programs and Global Student Teaching</w:t>
      </w:r>
    </w:p>
    <w:p w:rsidR="00B42FA1" w:rsidRPr="00B42FA1" w:rsidRDefault="00B42FA1" w:rsidP="00B42FA1">
      <w:pPr>
        <w:pStyle w:val="NormalWeb"/>
        <w:spacing w:after="200"/>
        <w:contextualSpacing/>
        <w:jc w:val="center"/>
        <w:rPr>
          <w:b/>
          <w:bCs/>
          <w:color w:val="000000"/>
          <w:sz w:val="22"/>
          <w:szCs w:val="22"/>
        </w:rPr>
      </w:pPr>
      <w:r w:rsidRPr="00B42FA1">
        <w:rPr>
          <w:b/>
          <w:bCs/>
          <w:color w:val="000000"/>
          <w:sz w:val="22"/>
          <w:szCs w:val="22"/>
        </w:rPr>
        <w:t>Ms. Ginny C. Brown, Asst. Director</w:t>
      </w:r>
    </w:p>
    <w:p w:rsidR="00B42FA1" w:rsidRPr="00B42FA1" w:rsidRDefault="00B42FA1" w:rsidP="00B42FA1">
      <w:pPr>
        <w:pStyle w:val="NormalWeb"/>
        <w:spacing w:after="200"/>
        <w:contextualSpacing/>
        <w:jc w:val="center"/>
        <w:rPr>
          <w:b/>
          <w:bCs/>
          <w:color w:val="000000"/>
          <w:sz w:val="22"/>
          <w:szCs w:val="22"/>
        </w:rPr>
      </w:pPr>
    </w:p>
    <w:p w:rsidR="00B42FA1" w:rsidRPr="00B42FA1" w:rsidRDefault="00B42FA1" w:rsidP="00B42FA1">
      <w:pPr>
        <w:pStyle w:val="NormalWeb"/>
        <w:spacing w:after="200"/>
        <w:contextualSpacing/>
        <w:jc w:val="center"/>
        <w:rPr>
          <w:b/>
          <w:bCs/>
          <w:color w:val="000000"/>
          <w:sz w:val="22"/>
          <w:szCs w:val="22"/>
        </w:rPr>
      </w:pPr>
      <w:r>
        <w:rPr>
          <w:b/>
          <w:bCs/>
          <w:color w:val="000000"/>
          <w:sz w:val="22"/>
          <w:szCs w:val="22"/>
        </w:rPr>
        <w:t xml:space="preserve">   Office: 609-771-2116</w:t>
      </w:r>
      <w:r>
        <w:rPr>
          <w:b/>
          <w:bCs/>
          <w:color w:val="000000"/>
          <w:sz w:val="22"/>
          <w:szCs w:val="22"/>
        </w:rPr>
        <w:tab/>
        <w:t xml:space="preserve">                              </w:t>
      </w:r>
      <w:r w:rsidRPr="00B42FA1">
        <w:rPr>
          <w:b/>
          <w:bCs/>
          <w:color w:val="000000"/>
          <w:sz w:val="22"/>
          <w:szCs w:val="22"/>
        </w:rPr>
        <w:t>FAX: 609-637-9156</w:t>
      </w:r>
      <w:r>
        <w:rPr>
          <w:b/>
          <w:bCs/>
          <w:color w:val="000000"/>
          <w:sz w:val="22"/>
          <w:szCs w:val="22"/>
        </w:rPr>
        <w:t xml:space="preserve">                 </w:t>
      </w:r>
      <w:r w:rsidRPr="00B42FA1">
        <w:rPr>
          <w:b/>
          <w:bCs/>
          <w:color w:val="000000"/>
          <w:sz w:val="22"/>
          <w:szCs w:val="22"/>
        </w:rPr>
        <w:t>Email:vbrown@tcnj.edu</w:t>
      </w:r>
      <w:r w:rsidRPr="00B42FA1">
        <w:rPr>
          <w:b/>
          <w:bCs/>
          <w:color w:val="000000"/>
          <w:sz w:val="22"/>
          <w:szCs w:val="22"/>
        </w:rPr>
        <w:tab/>
      </w:r>
      <w:r w:rsidRPr="00B42FA1">
        <w:rPr>
          <w:b/>
          <w:bCs/>
          <w:color w:val="000000"/>
          <w:sz w:val="22"/>
          <w:szCs w:val="22"/>
        </w:rPr>
        <w:tab/>
      </w:r>
      <w:r w:rsidRPr="00B42FA1">
        <w:rPr>
          <w:b/>
          <w:bCs/>
          <w:color w:val="000000"/>
          <w:sz w:val="22"/>
          <w:szCs w:val="22"/>
        </w:rPr>
        <w:tab/>
      </w:r>
      <w:r w:rsidRPr="00B42FA1">
        <w:rPr>
          <w:b/>
          <w:bCs/>
          <w:color w:val="000000"/>
          <w:sz w:val="22"/>
          <w:szCs w:val="22"/>
        </w:rPr>
        <w:tab/>
      </w:r>
      <w:r w:rsidRPr="00B42FA1">
        <w:rPr>
          <w:b/>
          <w:bCs/>
          <w:color w:val="000000"/>
          <w:sz w:val="22"/>
          <w:szCs w:val="22"/>
        </w:rPr>
        <w:tab/>
      </w:r>
      <w:r w:rsidRPr="00B42FA1">
        <w:rPr>
          <w:b/>
          <w:bCs/>
          <w:color w:val="000000"/>
          <w:sz w:val="22"/>
          <w:szCs w:val="22"/>
        </w:rPr>
        <w:tab/>
      </w:r>
      <w:r w:rsidRPr="00B42FA1">
        <w:rPr>
          <w:b/>
          <w:bCs/>
          <w:color w:val="000000"/>
          <w:sz w:val="22"/>
          <w:szCs w:val="22"/>
        </w:rPr>
        <w:tab/>
      </w:r>
      <w:r w:rsidRPr="00B42FA1">
        <w:rPr>
          <w:b/>
          <w:bCs/>
          <w:color w:val="000000"/>
          <w:sz w:val="22"/>
          <w:szCs w:val="22"/>
        </w:rPr>
        <w:tab/>
      </w:r>
      <w:r w:rsidRPr="00B42FA1">
        <w:rPr>
          <w:b/>
          <w:bCs/>
          <w:color w:val="000000"/>
          <w:sz w:val="22"/>
          <w:szCs w:val="22"/>
        </w:rPr>
        <w:tab/>
        <w:t xml:space="preserve"> </w:t>
      </w:r>
    </w:p>
    <w:p w:rsidR="00B42FA1" w:rsidRPr="00B42FA1" w:rsidRDefault="00B42FA1" w:rsidP="00B42FA1">
      <w:pPr>
        <w:pStyle w:val="NormalWeb"/>
        <w:spacing w:after="200"/>
        <w:contextualSpacing/>
        <w:jc w:val="center"/>
        <w:rPr>
          <w:b/>
          <w:bCs/>
          <w:color w:val="000000"/>
          <w:sz w:val="22"/>
          <w:szCs w:val="22"/>
        </w:rPr>
      </w:pPr>
    </w:p>
    <w:p w:rsidR="007E2FD3" w:rsidRDefault="007E2FD3" w:rsidP="00B42FA1">
      <w:pPr>
        <w:pStyle w:val="NormalWeb"/>
        <w:spacing w:after="200"/>
        <w:contextualSpacing/>
        <w:jc w:val="center"/>
        <w:rPr>
          <w:b/>
          <w:bCs/>
          <w:color w:val="000000"/>
          <w:sz w:val="22"/>
          <w:szCs w:val="22"/>
        </w:rPr>
      </w:pPr>
    </w:p>
    <w:p w:rsidR="00B42FA1" w:rsidRPr="00B42FA1" w:rsidRDefault="00B42FA1" w:rsidP="00B42FA1">
      <w:pPr>
        <w:pStyle w:val="NormalWeb"/>
        <w:spacing w:after="200"/>
        <w:contextualSpacing/>
        <w:jc w:val="center"/>
        <w:rPr>
          <w:b/>
          <w:bCs/>
          <w:color w:val="000000"/>
          <w:sz w:val="22"/>
          <w:szCs w:val="22"/>
        </w:rPr>
      </w:pPr>
      <w:r w:rsidRPr="00B42FA1">
        <w:rPr>
          <w:b/>
          <w:bCs/>
          <w:color w:val="000000"/>
          <w:sz w:val="22"/>
          <w:szCs w:val="22"/>
        </w:rPr>
        <w:t>GLOBAL STUDENT TEACHING CONTACT INFORMATION FORM</w:t>
      </w:r>
    </w:p>
    <w:p w:rsidR="00B42FA1" w:rsidRPr="00B42FA1" w:rsidRDefault="00B42FA1" w:rsidP="00B42FA1">
      <w:pPr>
        <w:pStyle w:val="NormalWeb"/>
        <w:spacing w:after="200"/>
        <w:contextualSpacing/>
        <w:jc w:val="center"/>
        <w:rPr>
          <w:b/>
          <w:bCs/>
          <w:color w:val="000000"/>
          <w:sz w:val="22"/>
          <w:szCs w:val="22"/>
        </w:rPr>
      </w:pPr>
    </w:p>
    <w:p w:rsidR="00B42FA1" w:rsidRPr="00B42FA1" w:rsidRDefault="007E2FD3" w:rsidP="007E2FD3">
      <w:pPr>
        <w:pStyle w:val="NormalWeb"/>
        <w:spacing w:after="200"/>
        <w:ind w:firstLine="720"/>
        <w:contextualSpacing/>
        <w:rPr>
          <w:bCs/>
          <w:color w:val="000000"/>
          <w:sz w:val="22"/>
          <w:szCs w:val="22"/>
        </w:rPr>
      </w:pPr>
      <w:r>
        <w:rPr>
          <w:bCs/>
          <w:color w:val="000000"/>
          <w:sz w:val="22"/>
          <w:szCs w:val="22"/>
        </w:rPr>
        <w:t xml:space="preserve">  </w:t>
      </w:r>
      <w:r w:rsidR="00B42FA1" w:rsidRPr="00B42FA1">
        <w:rPr>
          <w:bCs/>
          <w:color w:val="000000"/>
          <w:sz w:val="22"/>
          <w:szCs w:val="22"/>
        </w:rPr>
        <w:t>School/Location: ________________________________________________</w:t>
      </w:r>
    </w:p>
    <w:p w:rsidR="00B42FA1" w:rsidRPr="00B42FA1" w:rsidRDefault="00B42FA1" w:rsidP="00B42FA1">
      <w:pPr>
        <w:pStyle w:val="NormalWeb"/>
        <w:spacing w:after="200"/>
        <w:contextualSpacing/>
        <w:rPr>
          <w:bCs/>
          <w:color w:val="000000"/>
          <w:sz w:val="22"/>
          <w:szCs w:val="22"/>
        </w:rPr>
      </w:pPr>
    </w:p>
    <w:p w:rsidR="00B42FA1" w:rsidRPr="00B42FA1" w:rsidRDefault="007E2FD3" w:rsidP="007E2FD3">
      <w:pPr>
        <w:pStyle w:val="NormalWeb"/>
        <w:spacing w:after="200"/>
        <w:ind w:left="1440"/>
        <w:contextualSpacing/>
        <w:rPr>
          <w:bCs/>
          <w:color w:val="000000"/>
          <w:sz w:val="22"/>
          <w:szCs w:val="22"/>
        </w:rPr>
      </w:pPr>
      <w:r>
        <w:rPr>
          <w:bCs/>
          <w:color w:val="000000"/>
          <w:sz w:val="22"/>
          <w:szCs w:val="22"/>
        </w:rPr>
        <w:t xml:space="preserve">        </w:t>
      </w:r>
      <w:r w:rsidR="00B42FA1" w:rsidRPr="00B42FA1">
        <w:rPr>
          <w:bCs/>
          <w:color w:val="000000"/>
          <w:sz w:val="22"/>
          <w:szCs w:val="22"/>
        </w:rPr>
        <w:t>Year: _______________      Semester: _________________</w:t>
      </w:r>
    </w:p>
    <w:p w:rsidR="00B42FA1" w:rsidRPr="00B42FA1" w:rsidRDefault="00B42FA1"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Please complete this form and return to Ms. Ginny Brown.</w:t>
      </w:r>
    </w:p>
    <w:p w:rsidR="00B42FA1" w:rsidRPr="00B42FA1" w:rsidRDefault="00B42FA1" w:rsidP="00B42FA1">
      <w:pPr>
        <w:pStyle w:val="NormalWeb"/>
        <w:spacing w:after="200"/>
        <w:contextualSpacing/>
        <w:rPr>
          <w:bCs/>
          <w:color w:val="000000"/>
          <w:sz w:val="22"/>
          <w:szCs w:val="22"/>
        </w:rPr>
      </w:pPr>
    </w:p>
    <w:p w:rsidR="00B42FA1" w:rsidRDefault="00B42FA1" w:rsidP="00B42FA1">
      <w:pPr>
        <w:pStyle w:val="NormalWeb"/>
        <w:spacing w:after="200"/>
        <w:contextualSpacing/>
        <w:rPr>
          <w:bCs/>
          <w:color w:val="000000"/>
          <w:sz w:val="22"/>
          <w:szCs w:val="22"/>
        </w:rPr>
      </w:pPr>
    </w:p>
    <w:p w:rsidR="007E2FD3" w:rsidRPr="00B42FA1" w:rsidRDefault="007E2FD3"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 xml:space="preserve">Student: _______________________________________  </w:t>
      </w:r>
      <w:r w:rsidR="007E2FD3">
        <w:rPr>
          <w:bCs/>
          <w:color w:val="000000"/>
          <w:sz w:val="22"/>
          <w:szCs w:val="22"/>
        </w:rPr>
        <w:t xml:space="preserve"> </w:t>
      </w:r>
      <w:r w:rsidRPr="00B42FA1">
        <w:rPr>
          <w:bCs/>
          <w:color w:val="000000"/>
          <w:sz w:val="22"/>
          <w:szCs w:val="22"/>
        </w:rPr>
        <w:t>Email</w:t>
      </w:r>
      <w:proofErr w:type="gramStart"/>
      <w:r w:rsidRPr="00B42FA1">
        <w:rPr>
          <w:bCs/>
          <w:color w:val="000000"/>
          <w:sz w:val="22"/>
          <w:szCs w:val="22"/>
        </w:rPr>
        <w:t>:_</w:t>
      </w:r>
      <w:proofErr w:type="gramEnd"/>
      <w:r w:rsidRPr="00B42FA1">
        <w:rPr>
          <w:bCs/>
          <w:color w:val="000000"/>
          <w:sz w:val="22"/>
          <w:szCs w:val="22"/>
        </w:rPr>
        <w:t>_______________________________</w:t>
      </w:r>
    </w:p>
    <w:p w:rsidR="00B42FA1" w:rsidRPr="00B42FA1" w:rsidRDefault="00B42FA1"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 xml:space="preserve">Passport Number: </w:t>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softHyphen/>
      </w:r>
      <w:r w:rsidRPr="00B42FA1">
        <w:rPr>
          <w:bCs/>
          <w:color w:val="000000"/>
          <w:sz w:val="22"/>
          <w:szCs w:val="22"/>
        </w:rPr>
        <w:t>_____________</w:t>
      </w:r>
      <w:r>
        <w:rPr>
          <w:bCs/>
          <w:color w:val="000000"/>
          <w:sz w:val="22"/>
          <w:szCs w:val="22"/>
        </w:rPr>
        <w:t xml:space="preserve">__________________   </w:t>
      </w:r>
      <w:r w:rsidR="007E2FD3">
        <w:rPr>
          <w:bCs/>
          <w:color w:val="000000"/>
          <w:sz w:val="22"/>
          <w:szCs w:val="22"/>
        </w:rPr>
        <w:t xml:space="preserve"> </w:t>
      </w:r>
      <w:r w:rsidRPr="00B42FA1">
        <w:rPr>
          <w:bCs/>
          <w:color w:val="000000"/>
          <w:sz w:val="22"/>
          <w:szCs w:val="22"/>
        </w:rPr>
        <w:t>Exp. Date: ___________________</w:t>
      </w:r>
      <w:r w:rsidR="007E2FD3">
        <w:rPr>
          <w:bCs/>
          <w:color w:val="000000"/>
          <w:sz w:val="22"/>
          <w:szCs w:val="22"/>
        </w:rPr>
        <w:t>_________</w:t>
      </w:r>
    </w:p>
    <w:p w:rsidR="00B42FA1" w:rsidRPr="00B42FA1" w:rsidRDefault="00B42FA1"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proofErr w:type="gramStart"/>
      <w:r w:rsidRPr="00B42FA1">
        <w:rPr>
          <w:bCs/>
          <w:color w:val="000000"/>
          <w:sz w:val="22"/>
          <w:szCs w:val="22"/>
        </w:rPr>
        <w:t>Telephone :</w:t>
      </w:r>
      <w:proofErr w:type="gramEnd"/>
      <w:r w:rsidRPr="00B42FA1">
        <w:rPr>
          <w:bCs/>
          <w:color w:val="000000"/>
          <w:sz w:val="22"/>
          <w:szCs w:val="22"/>
        </w:rPr>
        <w:t xml:space="preserve"> ____________________________________ </w:t>
      </w:r>
      <w:r>
        <w:rPr>
          <w:bCs/>
          <w:color w:val="000000"/>
          <w:sz w:val="22"/>
          <w:szCs w:val="22"/>
        </w:rPr>
        <w:t xml:space="preserve">  </w:t>
      </w:r>
      <w:r w:rsidR="007E2FD3">
        <w:rPr>
          <w:bCs/>
          <w:color w:val="000000"/>
          <w:sz w:val="22"/>
          <w:szCs w:val="22"/>
        </w:rPr>
        <w:t xml:space="preserve"> </w:t>
      </w:r>
      <w:r w:rsidRPr="00B42FA1">
        <w:rPr>
          <w:bCs/>
          <w:color w:val="000000"/>
          <w:sz w:val="22"/>
          <w:szCs w:val="22"/>
        </w:rPr>
        <w:t>Student ID Number: ___________________</w:t>
      </w:r>
      <w:r w:rsidR="007E2FD3">
        <w:rPr>
          <w:bCs/>
          <w:color w:val="000000"/>
          <w:sz w:val="22"/>
          <w:szCs w:val="22"/>
        </w:rPr>
        <w:t>_</w:t>
      </w:r>
    </w:p>
    <w:p w:rsidR="00B42FA1" w:rsidRPr="00B42FA1" w:rsidRDefault="00B42FA1" w:rsidP="00B42FA1">
      <w:pPr>
        <w:pStyle w:val="NormalWeb"/>
        <w:spacing w:after="200"/>
        <w:contextualSpacing/>
        <w:rPr>
          <w:bCs/>
          <w:color w:val="000000"/>
          <w:sz w:val="22"/>
          <w:szCs w:val="22"/>
        </w:rPr>
      </w:pPr>
    </w:p>
    <w:p w:rsidR="00B42FA1" w:rsidRDefault="00B42FA1" w:rsidP="00B42FA1">
      <w:pPr>
        <w:pStyle w:val="NormalWeb"/>
        <w:spacing w:after="200"/>
        <w:contextualSpacing/>
        <w:rPr>
          <w:bCs/>
          <w:color w:val="000000"/>
          <w:sz w:val="22"/>
          <w:szCs w:val="22"/>
        </w:rPr>
      </w:pPr>
    </w:p>
    <w:p w:rsidR="007E2FD3" w:rsidRPr="00B42FA1" w:rsidRDefault="007E2FD3"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US Contact: ______________________________________ Parent: __</w:t>
      </w:r>
      <w:proofErr w:type="gramStart"/>
      <w:r w:rsidRPr="00B42FA1">
        <w:rPr>
          <w:bCs/>
          <w:color w:val="000000"/>
          <w:sz w:val="22"/>
          <w:szCs w:val="22"/>
        </w:rPr>
        <w:t>_  or</w:t>
      </w:r>
      <w:proofErr w:type="gramEnd"/>
      <w:r w:rsidRPr="00B42FA1">
        <w:rPr>
          <w:bCs/>
          <w:color w:val="000000"/>
          <w:sz w:val="22"/>
          <w:szCs w:val="22"/>
        </w:rPr>
        <w:t xml:space="preserve"> </w:t>
      </w:r>
      <w:r w:rsidR="007E2FD3">
        <w:rPr>
          <w:bCs/>
          <w:color w:val="000000"/>
          <w:sz w:val="22"/>
          <w:szCs w:val="22"/>
        </w:rPr>
        <w:t xml:space="preserve"> </w:t>
      </w:r>
      <w:r w:rsidRPr="00B42FA1">
        <w:rPr>
          <w:bCs/>
          <w:color w:val="000000"/>
          <w:sz w:val="22"/>
          <w:szCs w:val="22"/>
        </w:rPr>
        <w:t>Other:_________________</w:t>
      </w:r>
    </w:p>
    <w:p w:rsidR="00B42FA1" w:rsidRPr="00B42FA1" w:rsidRDefault="00B42FA1"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 xml:space="preserve">Telephone: ______________________________________  </w:t>
      </w:r>
      <w:r w:rsidR="007E2FD3">
        <w:rPr>
          <w:bCs/>
          <w:color w:val="000000"/>
          <w:sz w:val="22"/>
          <w:szCs w:val="22"/>
        </w:rPr>
        <w:t xml:space="preserve"> </w:t>
      </w:r>
      <w:r w:rsidRPr="00B42FA1">
        <w:rPr>
          <w:bCs/>
          <w:color w:val="000000"/>
          <w:sz w:val="22"/>
          <w:szCs w:val="22"/>
        </w:rPr>
        <w:t>Email: ______________________________</w:t>
      </w:r>
    </w:p>
    <w:p w:rsidR="00B42FA1" w:rsidRPr="00B42FA1" w:rsidRDefault="00B42FA1"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Arriving in location:  Date</w:t>
      </w:r>
      <w:proofErr w:type="gramStart"/>
      <w:r w:rsidR="007E2FD3">
        <w:rPr>
          <w:bCs/>
          <w:color w:val="000000"/>
          <w:sz w:val="22"/>
          <w:szCs w:val="22"/>
        </w:rPr>
        <w:t>:_</w:t>
      </w:r>
      <w:proofErr w:type="gramEnd"/>
      <w:r w:rsidR="007E2FD3">
        <w:rPr>
          <w:bCs/>
          <w:color w:val="000000"/>
          <w:sz w:val="22"/>
          <w:szCs w:val="22"/>
        </w:rPr>
        <w:t xml:space="preserve">_________________________  </w:t>
      </w:r>
      <w:r w:rsidRPr="00B42FA1">
        <w:rPr>
          <w:bCs/>
          <w:color w:val="000000"/>
          <w:sz w:val="22"/>
          <w:szCs w:val="22"/>
        </w:rPr>
        <w:t>Airline &amp; Flight Number: _______________</w:t>
      </w:r>
    </w:p>
    <w:p w:rsidR="00B42FA1" w:rsidRPr="00B42FA1" w:rsidRDefault="00B42FA1"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Returning to US:  Date:</w:t>
      </w:r>
      <w:r w:rsidR="007E2FD3">
        <w:rPr>
          <w:bCs/>
          <w:color w:val="000000"/>
          <w:sz w:val="22"/>
          <w:szCs w:val="22"/>
        </w:rPr>
        <w:t xml:space="preserve"> ____________________________   </w:t>
      </w:r>
      <w:r w:rsidRPr="00B42FA1">
        <w:rPr>
          <w:bCs/>
          <w:color w:val="000000"/>
          <w:sz w:val="22"/>
          <w:szCs w:val="22"/>
        </w:rPr>
        <w:t xml:space="preserve">Airline &amp; Flight Number: </w:t>
      </w:r>
      <w:r w:rsidR="007E2FD3">
        <w:rPr>
          <w:bCs/>
          <w:color w:val="000000"/>
          <w:sz w:val="22"/>
          <w:szCs w:val="22"/>
        </w:rPr>
        <w:t xml:space="preserve"> </w:t>
      </w:r>
      <w:r w:rsidRPr="00B42FA1">
        <w:rPr>
          <w:bCs/>
          <w:color w:val="000000"/>
          <w:sz w:val="22"/>
          <w:szCs w:val="22"/>
        </w:rPr>
        <w:t>______________</w:t>
      </w:r>
    </w:p>
    <w:p w:rsidR="00B42FA1" w:rsidRPr="00B42FA1" w:rsidRDefault="00B42FA1" w:rsidP="00B42FA1">
      <w:pPr>
        <w:pStyle w:val="NormalWeb"/>
        <w:spacing w:after="200"/>
        <w:contextualSpacing/>
        <w:rPr>
          <w:bCs/>
          <w:color w:val="000000"/>
          <w:sz w:val="22"/>
          <w:szCs w:val="22"/>
        </w:rPr>
      </w:pPr>
    </w:p>
    <w:p w:rsidR="007E2FD3" w:rsidRDefault="007E2FD3" w:rsidP="00B42FA1">
      <w:pPr>
        <w:pStyle w:val="NormalWeb"/>
        <w:spacing w:after="200"/>
        <w:contextualSpacing/>
        <w:rPr>
          <w:bCs/>
          <w:color w:val="000000"/>
          <w:sz w:val="22"/>
          <w:szCs w:val="22"/>
        </w:rPr>
      </w:pPr>
    </w:p>
    <w:p w:rsidR="007E2FD3" w:rsidRDefault="007E2FD3"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 xml:space="preserve">During your stay at the Global </w:t>
      </w:r>
      <w:proofErr w:type="gramStart"/>
      <w:r w:rsidRPr="00B42FA1">
        <w:rPr>
          <w:bCs/>
          <w:color w:val="000000"/>
          <w:sz w:val="22"/>
          <w:szCs w:val="22"/>
        </w:rPr>
        <w:t>site</w:t>
      </w:r>
      <w:proofErr w:type="gramEnd"/>
      <w:r w:rsidRPr="00B42FA1">
        <w:rPr>
          <w:bCs/>
          <w:color w:val="000000"/>
          <w:sz w:val="22"/>
          <w:szCs w:val="22"/>
        </w:rPr>
        <w:t xml:space="preserve"> you will be staying at: </w:t>
      </w:r>
    </w:p>
    <w:p w:rsidR="00B42FA1" w:rsidRPr="00B42FA1" w:rsidRDefault="00B42FA1"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Exact Address:   _____________________________________________________</w:t>
      </w:r>
    </w:p>
    <w:p w:rsidR="00B42FA1" w:rsidRPr="00B42FA1" w:rsidRDefault="00B42FA1"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ab/>
      </w:r>
      <w:r w:rsidRPr="00B42FA1">
        <w:rPr>
          <w:bCs/>
          <w:color w:val="000000"/>
          <w:sz w:val="22"/>
          <w:szCs w:val="22"/>
        </w:rPr>
        <w:tab/>
        <w:t xml:space="preserve"> _____________________________________________________</w:t>
      </w:r>
    </w:p>
    <w:p w:rsidR="00B42FA1" w:rsidRPr="00B42FA1" w:rsidRDefault="00B42FA1" w:rsidP="00B42FA1">
      <w:pPr>
        <w:pStyle w:val="NormalWeb"/>
        <w:spacing w:after="200"/>
        <w:contextualSpacing/>
        <w:rPr>
          <w:bCs/>
          <w:color w:val="000000"/>
          <w:sz w:val="22"/>
          <w:szCs w:val="22"/>
        </w:rPr>
      </w:pPr>
    </w:p>
    <w:p w:rsidR="00B42FA1" w:rsidRPr="00B42FA1" w:rsidRDefault="00B42FA1" w:rsidP="00B42FA1">
      <w:pPr>
        <w:pStyle w:val="NormalWeb"/>
        <w:spacing w:after="200"/>
        <w:contextualSpacing/>
        <w:rPr>
          <w:bCs/>
          <w:color w:val="000000"/>
          <w:sz w:val="22"/>
          <w:szCs w:val="22"/>
        </w:rPr>
      </w:pPr>
      <w:proofErr w:type="gramStart"/>
      <w:r w:rsidRPr="00B42FA1">
        <w:rPr>
          <w:bCs/>
          <w:color w:val="000000"/>
          <w:sz w:val="22"/>
          <w:szCs w:val="22"/>
        </w:rPr>
        <w:t>Landlord</w:t>
      </w:r>
      <w:proofErr w:type="gramEnd"/>
      <w:r w:rsidRPr="00B42FA1">
        <w:rPr>
          <w:bCs/>
          <w:color w:val="000000"/>
          <w:sz w:val="22"/>
          <w:szCs w:val="22"/>
        </w:rPr>
        <w:t xml:space="preserve"> Contact Telephone Number: ____________________________________</w:t>
      </w:r>
    </w:p>
    <w:p w:rsidR="00B42FA1" w:rsidRDefault="00B42FA1" w:rsidP="00B42FA1">
      <w:pPr>
        <w:pStyle w:val="NormalWeb"/>
        <w:spacing w:after="200"/>
        <w:contextualSpacing/>
        <w:rPr>
          <w:bCs/>
          <w:color w:val="000000"/>
          <w:sz w:val="22"/>
          <w:szCs w:val="22"/>
        </w:rPr>
      </w:pPr>
    </w:p>
    <w:p w:rsidR="007E2FD3" w:rsidRDefault="007E2FD3" w:rsidP="00B42FA1">
      <w:pPr>
        <w:pStyle w:val="NormalWeb"/>
        <w:spacing w:after="200"/>
        <w:contextualSpacing/>
        <w:rPr>
          <w:bCs/>
          <w:color w:val="000000"/>
          <w:sz w:val="22"/>
          <w:szCs w:val="22"/>
        </w:rPr>
      </w:pPr>
    </w:p>
    <w:p w:rsidR="007E2FD3" w:rsidRPr="00B42FA1" w:rsidRDefault="007E2FD3" w:rsidP="00B42FA1">
      <w:pPr>
        <w:pStyle w:val="NormalWeb"/>
        <w:spacing w:after="200"/>
        <w:contextualSpacing/>
        <w:rPr>
          <w:bCs/>
          <w:color w:val="000000"/>
          <w:sz w:val="22"/>
          <w:szCs w:val="22"/>
        </w:rPr>
      </w:pPr>
      <w:bookmarkStart w:id="0" w:name="_GoBack"/>
      <w:bookmarkEnd w:id="0"/>
    </w:p>
    <w:p w:rsidR="007E2FD3" w:rsidRPr="007E2FD3" w:rsidRDefault="00B42FA1" w:rsidP="00B42FA1">
      <w:pPr>
        <w:pStyle w:val="NormalWeb"/>
        <w:spacing w:after="200"/>
        <w:contextualSpacing/>
        <w:rPr>
          <w:b/>
          <w:bCs/>
          <w:color w:val="000000"/>
          <w:sz w:val="22"/>
          <w:szCs w:val="22"/>
          <w:u w:val="single"/>
        </w:rPr>
      </w:pPr>
      <w:r w:rsidRPr="007E2FD3">
        <w:rPr>
          <w:b/>
          <w:bCs/>
          <w:color w:val="000000"/>
          <w:sz w:val="22"/>
          <w:szCs w:val="22"/>
          <w:u w:val="single"/>
        </w:rPr>
        <w:t xml:space="preserve">Attach a copy of your passport information and photo.  </w:t>
      </w: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 xml:space="preserve"> </w:t>
      </w:r>
    </w:p>
    <w:p w:rsidR="00B42FA1" w:rsidRPr="00B42FA1" w:rsidRDefault="00B42FA1" w:rsidP="00B42FA1">
      <w:pPr>
        <w:pStyle w:val="NormalWeb"/>
        <w:spacing w:after="200"/>
        <w:contextualSpacing/>
        <w:rPr>
          <w:bCs/>
          <w:color w:val="000000"/>
          <w:sz w:val="22"/>
          <w:szCs w:val="22"/>
        </w:rPr>
      </w:pPr>
      <w:r w:rsidRPr="00B42FA1">
        <w:rPr>
          <w:bCs/>
          <w:color w:val="000000"/>
          <w:sz w:val="22"/>
          <w:szCs w:val="22"/>
        </w:rPr>
        <w:t xml:space="preserve">We recommend you register your trip with the United States Department of State.  If you go to the site, the procedure </w:t>
      </w:r>
      <w:proofErr w:type="gramStart"/>
      <w:r w:rsidRPr="00B42FA1">
        <w:rPr>
          <w:bCs/>
          <w:color w:val="000000"/>
          <w:sz w:val="22"/>
          <w:szCs w:val="22"/>
        </w:rPr>
        <w:t>is explained</w:t>
      </w:r>
      <w:proofErr w:type="gramEnd"/>
      <w:r w:rsidRPr="00B42FA1">
        <w:rPr>
          <w:bCs/>
          <w:color w:val="000000"/>
          <w:sz w:val="22"/>
          <w:szCs w:val="22"/>
        </w:rPr>
        <w:t xml:space="preserve">:   </w:t>
      </w:r>
      <w:hyperlink r:id="rId8" w:history="1">
        <w:r w:rsidR="007E2FD3" w:rsidRPr="000B3AA4">
          <w:rPr>
            <w:rStyle w:val="Hyperlink"/>
            <w:bCs/>
            <w:sz w:val="22"/>
            <w:szCs w:val="22"/>
          </w:rPr>
          <w:t>https://travelregistration.state.gov/ibrs/ui/</w:t>
        </w:r>
      </w:hyperlink>
      <w:r w:rsidR="007E2FD3">
        <w:rPr>
          <w:bCs/>
          <w:color w:val="000000"/>
          <w:sz w:val="22"/>
          <w:szCs w:val="22"/>
        </w:rPr>
        <w:t xml:space="preserve"> </w:t>
      </w:r>
    </w:p>
    <w:sectPr w:rsidR="00B42FA1" w:rsidRPr="00B42FA1" w:rsidSect="00E004AF">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AF"/>
    <w:rsid w:val="007E2FD3"/>
    <w:rsid w:val="00B42FA1"/>
    <w:rsid w:val="00E004AF"/>
    <w:rsid w:val="00EB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79D7"/>
  <w15:chartTrackingRefBased/>
  <w15:docId w15:val="{6A2A179C-D05A-45FF-9177-1DE98502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4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0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registration.state.gov/ibrs/ui/" TargetMode="External"/><Relationship Id="rId3" Type="http://schemas.openxmlformats.org/officeDocument/2006/relationships/webSettings" Target="webSettings.xml"/><Relationship Id="rId7" Type="http://schemas.openxmlformats.org/officeDocument/2006/relationships/hyperlink" Target="mailto:vbrown@tcnj.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brown@tcnj.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travel.state.gov/content/passport/en/emergencies/lost-or-stolen-passports-abroad.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1</cp:revision>
  <dcterms:created xsi:type="dcterms:W3CDTF">2017-12-07T19:06:00Z</dcterms:created>
  <dcterms:modified xsi:type="dcterms:W3CDTF">2017-12-07T19:32:00Z</dcterms:modified>
</cp:coreProperties>
</file>